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94809">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C9795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31F021CD" wp14:editId="644D7F5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C1B7D49" wp14:editId="15A207FA">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56B6B">
                    <w:t>HEBSEA</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6B6B">
        <w:rPr>
          <w:rFonts w:ascii="黑体" w:eastAsia="黑体" w:hint="eastAsia"/>
          <w:b w:val="0"/>
          <w:w w:val="100"/>
          <w:sz w:val="48"/>
        </w:rPr>
        <w:t>河北省特种设备学会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56B6B">
        <w:t>HEBSEA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E56B6B">
        <w:t>2023</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418CCFA" wp14:editId="467C4D6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29B8B5C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56B6B">
        <w:t>门座式起重机司机操作规程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56B6B">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1" w:name="_GoBack"/>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C97957">
        <w:rPr>
          <w:noProof/>
          <w:sz w:val="24"/>
          <w:szCs w:val="28"/>
        </w:rPr>
      </w:r>
      <w:r w:rsidR="00C20065">
        <w:rPr>
          <w:noProof/>
          <w:sz w:val="24"/>
          <w:szCs w:val="28"/>
        </w:rPr>
        <w:fldChar w:fldCharType="separate"/>
      </w:r>
      <w:r>
        <w:rPr>
          <w:noProof/>
          <w:sz w:val="24"/>
          <w:szCs w:val="28"/>
        </w:rPr>
        <w:fldChar w:fldCharType="end"/>
      </w:r>
      <w:bookmarkEnd w:id="12"/>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C20065">
        <w:rPr>
          <w:b/>
          <w:noProof/>
          <w:sz w:val="21"/>
          <w:szCs w:val="28"/>
        </w:rPr>
      </w:r>
      <w:r w:rsidR="00C20065">
        <w:rPr>
          <w:b/>
          <w:noProof/>
          <w:sz w:val="21"/>
          <w:szCs w:val="28"/>
        </w:rPr>
        <w:fldChar w:fldCharType="separate"/>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6B6B">
        <w:rPr>
          <w:rFonts w:hAnsi="黑体" w:hint="eastAsia"/>
          <w:w w:val="100"/>
          <w:sz w:val="28"/>
        </w:rPr>
        <w:t>河北省特种设备学会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B2B6FF" wp14:editId="4823262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0B05934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rsidR="00894836" w:rsidRPr="00145D9D" w:rsidRDefault="00894836" w:rsidP="00093D25">
      <w:pPr>
        <w:spacing w:line="20" w:lineRule="exact"/>
        <w:jc w:val="center"/>
        <w:rPr>
          <w:rFonts w:ascii="黑体" w:eastAsia="黑体" w:hAnsi="黑体"/>
          <w:sz w:val="32"/>
          <w:szCs w:val="32"/>
        </w:rPr>
      </w:pPr>
      <w:bookmarkStart w:id="22" w:name="BookMark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1B75E9184064123B3F2FAF922B931C5"/>
        </w:placeholder>
      </w:sdtPr>
      <w:sdtEndPr/>
      <w:sdtContent>
        <w:bookmarkStart w:id="23" w:name="NEW_STAND_NAME" w:displacedByCustomXml="prev"/>
        <w:p w:rsidR="00F26B7E" w:rsidRPr="00F26B7E" w:rsidRDefault="00E56B6B" w:rsidP="00E56B6B">
          <w:pPr>
            <w:pStyle w:val="afffffffff1"/>
            <w:spacing w:beforeLines="1" w:before="2" w:afterLines="220" w:after="528"/>
          </w:pPr>
          <w:proofErr w:type="gramStart"/>
          <w:r>
            <w:rPr>
              <w:rFonts w:hint="eastAsia"/>
            </w:rPr>
            <w:t>门座式</w:t>
          </w:r>
          <w:proofErr w:type="gramEnd"/>
          <w:r>
            <w:rPr>
              <w:rFonts w:hint="eastAsia"/>
            </w:rPr>
            <w:t>起重机司机操作规程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E56B6B" w:rsidRDefault="00E56B6B" w:rsidP="008B0C9C">
      <w:pPr>
        <w:pStyle w:val="affff6"/>
        <w:ind w:firstLine="420"/>
      </w:pPr>
      <w:bookmarkStart w:id="32" w:name="_Toc17233326"/>
      <w:bookmarkStart w:id="33" w:name="_Toc17233334"/>
      <w:bookmarkStart w:id="34" w:name="_Toc24884212"/>
      <w:bookmarkStart w:id="35" w:name="_Toc24884219"/>
      <w:bookmarkStart w:id="36" w:name="_Toc26648466"/>
      <w:r w:rsidRPr="00E56B6B">
        <w:rPr>
          <w:rFonts w:hint="eastAsia"/>
        </w:rPr>
        <w:t>本</w:t>
      </w:r>
      <w:r>
        <w:rPr>
          <w:rFonts w:hint="eastAsia"/>
        </w:rPr>
        <w:t>文件</w:t>
      </w:r>
      <w:r w:rsidRPr="00E56B6B">
        <w:rPr>
          <w:rFonts w:hint="eastAsia"/>
        </w:rPr>
        <w:t>规定了门式起重机司机</w:t>
      </w:r>
      <w:r>
        <w:rPr>
          <w:rFonts w:hint="eastAsia"/>
        </w:rPr>
        <w:t>职责及基本要求、司机操作风险和</w:t>
      </w:r>
      <w:r w:rsidRPr="00E56B6B">
        <w:rPr>
          <w:rFonts w:hint="eastAsia"/>
        </w:rPr>
        <w:t>安全</w:t>
      </w:r>
      <w:r>
        <w:rPr>
          <w:rFonts w:hint="eastAsia"/>
        </w:rPr>
        <w:t>要求，确立了司机操作</w:t>
      </w:r>
      <w:r w:rsidRPr="00E56B6B">
        <w:rPr>
          <w:rFonts w:hint="eastAsia"/>
        </w:rPr>
        <w:t>及</w:t>
      </w:r>
      <w:r>
        <w:rPr>
          <w:rFonts w:hint="eastAsia"/>
        </w:rPr>
        <w:t>应急处置程序</w:t>
      </w:r>
      <w:r w:rsidRPr="00E56B6B">
        <w:rPr>
          <w:rFonts w:hint="eastAsia"/>
        </w:rPr>
        <w:t>。</w:t>
      </w:r>
    </w:p>
    <w:p w:rsidR="008B0C9C" w:rsidRDefault="00E56B6B" w:rsidP="008B0C9C">
      <w:pPr>
        <w:pStyle w:val="affff6"/>
        <w:ind w:firstLine="420"/>
      </w:pPr>
      <w:r w:rsidRPr="00E56B6B">
        <w:rPr>
          <w:rFonts w:hint="eastAsia"/>
        </w:rPr>
        <w:t>本</w:t>
      </w:r>
      <w:r>
        <w:rPr>
          <w:rFonts w:hint="eastAsia"/>
        </w:rPr>
        <w:t>文件</w:t>
      </w:r>
      <w:r w:rsidRPr="00E56B6B">
        <w:rPr>
          <w:rFonts w:hint="eastAsia"/>
        </w:rPr>
        <w:t>适用于港口门座起重机、船厂门座起重机、电站门座起重机</w:t>
      </w:r>
      <w:r>
        <w:rPr>
          <w:rFonts w:hint="eastAsia"/>
        </w:rPr>
        <w:t>吊装作业</w:t>
      </w:r>
      <w:r w:rsidRPr="00E56B6B">
        <w:rPr>
          <w:rFonts w:hint="eastAsia"/>
        </w:rPr>
        <w:t>。属地范围内的其它环境同类型的门座起重机吊装作业，可以参照使用。</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12758ACBA8E4EEAAB1D661FBB8C80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7DB0" w:rsidRDefault="000C7DB0" w:rsidP="000C7DB0">
      <w:pPr>
        <w:pStyle w:val="affff6"/>
        <w:ind w:firstLine="420"/>
      </w:pPr>
      <w:r>
        <w:rPr>
          <w:rFonts w:hint="eastAsia"/>
        </w:rPr>
        <w:t>GB/T 5082-2019</w:t>
      </w:r>
      <w:r>
        <w:t xml:space="preserve">  </w:t>
      </w:r>
      <w:r>
        <w:rPr>
          <w:rFonts w:hint="eastAsia"/>
        </w:rPr>
        <w:t>起重机 手势信号</w:t>
      </w:r>
    </w:p>
    <w:p w:rsidR="000C7DB0" w:rsidRDefault="000C7DB0" w:rsidP="000C7DB0">
      <w:pPr>
        <w:pStyle w:val="affff6"/>
        <w:ind w:firstLine="420"/>
      </w:pPr>
      <w:r>
        <w:rPr>
          <w:rFonts w:hint="eastAsia"/>
        </w:rPr>
        <w:t>GB/T</w:t>
      </w:r>
      <w:r>
        <w:t xml:space="preserve"> </w:t>
      </w:r>
      <w:r>
        <w:rPr>
          <w:rFonts w:hint="eastAsia"/>
        </w:rPr>
        <w:t>6067.</w:t>
      </w:r>
      <w:r>
        <w:t>1</w:t>
      </w:r>
      <w:r>
        <w:rPr>
          <w:rFonts w:hint="eastAsia"/>
        </w:rPr>
        <w:t xml:space="preserve">-2010 </w:t>
      </w:r>
      <w:r>
        <w:t xml:space="preserve"> </w:t>
      </w:r>
      <w:r w:rsidRPr="000C7DB0">
        <w:rPr>
          <w:rFonts w:hint="eastAsia"/>
        </w:rPr>
        <w:t>起重机械安全规程 第1部分：总则</w:t>
      </w:r>
    </w:p>
    <w:p w:rsidR="000C7DB0" w:rsidRDefault="000C7DB0" w:rsidP="000C7DB0">
      <w:pPr>
        <w:pStyle w:val="affff6"/>
        <w:ind w:firstLine="420"/>
      </w:pPr>
      <w:r>
        <w:rPr>
          <w:rFonts w:hint="eastAsia"/>
        </w:rPr>
        <w:t>GB/T</w:t>
      </w:r>
      <w:r>
        <w:t xml:space="preserve"> </w:t>
      </w:r>
      <w:r>
        <w:rPr>
          <w:rFonts w:hint="eastAsia"/>
        </w:rPr>
        <w:t>6974.1</w:t>
      </w:r>
      <w:r w:rsidR="00F67993">
        <w:t xml:space="preserve">  </w:t>
      </w:r>
      <w:r w:rsidRPr="000C7DB0">
        <w:rPr>
          <w:rFonts w:hint="eastAsia"/>
        </w:rPr>
        <w:t>起重机 术语 第1部分：通用术语</w:t>
      </w:r>
    </w:p>
    <w:p w:rsidR="00015160" w:rsidRDefault="00015160" w:rsidP="00015160">
      <w:pPr>
        <w:pStyle w:val="affff6"/>
        <w:ind w:firstLine="420"/>
      </w:pPr>
      <w:r>
        <w:rPr>
          <w:rFonts w:hint="eastAsia"/>
        </w:rPr>
        <w:t>GB/T</w:t>
      </w:r>
      <w:r>
        <w:t xml:space="preserve"> </w:t>
      </w:r>
      <w:r>
        <w:rPr>
          <w:rFonts w:hint="eastAsia"/>
        </w:rPr>
        <w:t>17495-2009  港口门座起重机</w:t>
      </w:r>
    </w:p>
    <w:p w:rsidR="000C7DB0" w:rsidRDefault="000C7DB0" w:rsidP="000C7DB0">
      <w:pPr>
        <w:pStyle w:val="affff6"/>
        <w:ind w:firstLine="420"/>
      </w:pPr>
      <w:r>
        <w:rPr>
          <w:rFonts w:hint="eastAsia"/>
        </w:rPr>
        <w:t>GB/T</w:t>
      </w:r>
      <w:r>
        <w:t xml:space="preserve"> </w:t>
      </w:r>
      <w:r>
        <w:rPr>
          <w:rFonts w:hint="eastAsia"/>
        </w:rPr>
        <w:t>17496-1998</w:t>
      </w:r>
      <w:r>
        <w:t xml:space="preserve">  </w:t>
      </w:r>
      <w:r>
        <w:rPr>
          <w:rFonts w:hint="eastAsia"/>
        </w:rPr>
        <w:t>港口门座起重机修理技术规范</w:t>
      </w:r>
    </w:p>
    <w:p w:rsidR="000C7DB0" w:rsidRDefault="000C7DB0" w:rsidP="000C7DB0">
      <w:pPr>
        <w:pStyle w:val="affff6"/>
        <w:ind w:firstLine="420"/>
      </w:pPr>
      <w:r>
        <w:rPr>
          <w:rFonts w:hint="eastAsia"/>
        </w:rPr>
        <w:t>GB</w:t>
      </w:r>
      <w:r>
        <w:t xml:space="preserve"> </w:t>
      </w:r>
      <w:r>
        <w:rPr>
          <w:rFonts w:hint="eastAsia"/>
        </w:rPr>
        <w:t>19522-2010</w:t>
      </w:r>
      <w:r>
        <w:t xml:space="preserve">  </w:t>
      </w:r>
      <w:r>
        <w:rPr>
          <w:rFonts w:hint="eastAsia"/>
        </w:rPr>
        <w:t>车辆驾驶人员血液、呼气酒精含量阈值与检验</w:t>
      </w:r>
    </w:p>
    <w:p w:rsidR="000C7DB0" w:rsidRDefault="000C7DB0" w:rsidP="000C7DB0">
      <w:pPr>
        <w:pStyle w:val="affff6"/>
        <w:ind w:firstLine="420"/>
      </w:pPr>
      <w:r w:rsidRPr="000C7DB0">
        <w:rPr>
          <w:rFonts w:hint="eastAsia"/>
        </w:rPr>
        <w:t>JT/T 400-2016  港口门座起重机安全规程</w:t>
      </w:r>
    </w:p>
    <w:p w:rsidR="000C7DB0" w:rsidRDefault="000C7DB0" w:rsidP="000C7DB0">
      <w:pPr>
        <w:pStyle w:val="affff6"/>
        <w:ind w:firstLine="420"/>
      </w:pPr>
      <w:r>
        <w:rPr>
          <w:rFonts w:hint="eastAsia"/>
        </w:rPr>
        <w:t>TSG</w:t>
      </w:r>
      <w:r>
        <w:t xml:space="preserve"> </w:t>
      </w:r>
      <w:r>
        <w:rPr>
          <w:rFonts w:hint="eastAsia"/>
        </w:rPr>
        <w:t>08-2017</w:t>
      </w:r>
      <w:r>
        <w:t xml:space="preserve">  </w:t>
      </w:r>
      <w:r>
        <w:rPr>
          <w:rFonts w:hint="eastAsia"/>
        </w:rPr>
        <w:t>特种设备使用管理规则</w:t>
      </w:r>
    </w:p>
    <w:p w:rsidR="00AA6EC9" w:rsidRPr="008A57E6" w:rsidRDefault="000C7DB0" w:rsidP="000C7DB0">
      <w:pPr>
        <w:pStyle w:val="affff6"/>
        <w:ind w:firstLine="420"/>
      </w:pPr>
      <w:r>
        <w:rPr>
          <w:rFonts w:hint="eastAsia"/>
        </w:rPr>
        <w:t>TSG</w:t>
      </w:r>
      <w:r>
        <w:t xml:space="preserve"> </w:t>
      </w:r>
      <w:r>
        <w:rPr>
          <w:rFonts w:hint="eastAsia"/>
        </w:rPr>
        <w:t>51-2023</w:t>
      </w:r>
      <w:r>
        <w:t xml:space="preserve">  </w:t>
      </w:r>
      <w:r>
        <w:rPr>
          <w:rFonts w:hint="eastAsia"/>
        </w:rPr>
        <w:t>起重机械安全技术规程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359EAD2B38D14AFD95DB287FC14573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67993" w:rsidP="00BA263B">
          <w:pPr>
            <w:pStyle w:val="affff6"/>
            <w:ind w:firstLine="420"/>
          </w:pPr>
          <w:r w:rsidRPr="00F67993">
            <w:t>GB/T 6974.1界定的术语和定义适用于本文件。</w:t>
          </w:r>
        </w:p>
      </w:sdtContent>
    </w:sdt>
    <w:p w:rsidR="004B3E93" w:rsidRDefault="00015160" w:rsidP="00015160">
      <w:pPr>
        <w:pStyle w:val="affc"/>
        <w:spacing w:before="240" w:after="240"/>
      </w:pPr>
      <w:r>
        <w:rPr>
          <w:rFonts w:hint="eastAsia"/>
        </w:rPr>
        <w:t>司机</w:t>
      </w:r>
    </w:p>
    <w:p w:rsidR="002A1260" w:rsidRDefault="00015160" w:rsidP="00015160">
      <w:pPr>
        <w:pStyle w:val="affd"/>
        <w:spacing w:before="120" w:after="120"/>
      </w:pPr>
      <w:r>
        <w:rPr>
          <w:rFonts w:hint="eastAsia"/>
        </w:rPr>
        <w:t>基本条件</w:t>
      </w:r>
    </w:p>
    <w:p w:rsidR="001D212F" w:rsidRDefault="00015160" w:rsidP="00E60C63">
      <w:pPr>
        <w:pStyle w:val="affff6"/>
        <w:ind w:firstLine="420"/>
      </w:pPr>
      <w:r w:rsidRPr="00015160">
        <w:rPr>
          <w:rFonts w:hint="eastAsia"/>
        </w:rPr>
        <w:t>司机应具备以下条件：</w:t>
      </w:r>
    </w:p>
    <w:p w:rsidR="00015160" w:rsidRDefault="00015160" w:rsidP="00165A19">
      <w:pPr>
        <w:pStyle w:val="af2"/>
      </w:pPr>
      <w:r>
        <w:rPr>
          <w:rFonts w:hint="eastAsia"/>
        </w:rPr>
        <w:t>具有初中以上文化程度；</w:t>
      </w:r>
    </w:p>
    <w:p w:rsidR="00015160" w:rsidRDefault="00015160" w:rsidP="00165A19">
      <w:pPr>
        <w:pStyle w:val="af2"/>
      </w:pPr>
      <w:r>
        <w:rPr>
          <w:rFonts w:hint="eastAsia"/>
        </w:rPr>
        <w:t>年满18周岁；</w:t>
      </w:r>
    </w:p>
    <w:p w:rsidR="00015160" w:rsidRDefault="00015160" w:rsidP="00165A19">
      <w:pPr>
        <w:pStyle w:val="af2"/>
      </w:pPr>
      <w:r>
        <w:rPr>
          <w:rFonts w:hint="eastAsia"/>
        </w:rPr>
        <w:t>无不可胜任起重司机工作的禁忌症；</w:t>
      </w:r>
    </w:p>
    <w:p w:rsidR="00015160" w:rsidRDefault="00015160" w:rsidP="00165A19">
      <w:pPr>
        <w:pStyle w:val="af2"/>
      </w:pPr>
      <w:r>
        <w:rPr>
          <w:rFonts w:hint="eastAsia"/>
        </w:rPr>
        <w:t>体力充沛，身体健康；</w:t>
      </w:r>
    </w:p>
    <w:p w:rsidR="00015160" w:rsidRDefault="00015160" w:rsidP="00165A19">
      <w:pPr>
        <w:pStyle w:val="af2"/>
      </w:pPr>
      <w:r>
        <w:rPr>
          <w:rFonts w:hint="eastAsia"/>
        </w:rPr>
        <w:t>具有判断距离、高度、速度、净空间以及感知速度的能力；</w:t>
      </w:r>
    </w:p>
    <w:p w:rsidR="00015160" w:rsidRDefault="00015160" w:rsidP="00165A19">
      <w:pPr>
        <w:pStyle w:val="af2"/>
      </w:pPr>
      <w:r>
        <w:rPr>
          <w:rFonts w:hint="eastAsia"/>
        </w:rPr>
        <w:t>反应能力正常（反应速度在正常的范围内）；</w:t>
      </w:r>
    </w:p>
    <w:p w:rsidR="00015160" w:rsidRDefault="00015160" w:rsidP="00165A19">
      <w:pPr>
        <w:pStyle w:val="af2"/>
      </w:pPr>
      <w:r>
        <w:rPr>
          <w:rFonts w:hint="eastAsia"/>
        </w:rPr>
        <w:t>在独立操作前应受过专业训练，并掌握起重机及其安全装置的功能、参数、作用等方面的丰富知识；</w:t>
      </w:r>
    </w:p>
    <w:p w:rsidR="00015160" w:rsidRDefault="00015160" w:rsidP="00165A19">
      <w:pPr>
        <w:pStyle w:val="af2"/>
      </w:pPr>
      <w:r>
        <w:rPr>
          <w:rFonts w:hint="eastAsia"/>
        </w:rPr>
        <w:t>熟悉并能正确理解现行标准规定的指挥信号，听从吊装工或指挥人员的指挥；</w:t>
      </w:r>
    </w:p>
    <w:p w:rsidR="00015160" w:rsidRDefault="00015160" w:rsidP="00165A19">
      <w:pPr>
        <w:pStyle w:val="af2"/>
      </w:pPr>
      <w:r>
        <w:rPr>
          <w:rFonts w:hint="eastAsia"/>
        </w:rPr>
        <w:t>熟知起重机上灭火装置的使用方法，并能正确使用；</w:t>
      </w:r>
    </w:p>
    <w:p w:rsidR="00015160" w:rsidRDefault="00015160" w:rsidP="00165A19">
      <w:pPr>
        <w:pStyle w:val="af2"/>
      </w:pPr>
      <w:r>
        <w:rPr>
          <w:rFonts w:hint="eastAsia"/>
        </w:rPr>
        <w:t>熟知在各种紧急情况下的处置方法和逃生手段；</w:t>
      </w:r>
    </w:p>
    <w:p w:rsidR="009273B3" w:rsidRDefault="00015160" w:rsidP="00165A19">
      <w:pPr>
        <w:pStyle w:val="af2"/>
      </w:pPr>
      <w:r>
        <w:rPr>
          <w:rFonts w:hint="eastAsia"/>
        </w:rPr>
        <w:t>经考核取得起重机作业人员资格证书。</w:t>
      </w:r>
    </w:p>
    <w:p w:rsidR="00165A19" w:rsidRDefault="00165A19" w:rsidP="00165A19">
      <w:pPr>
        <w:pStyle w:val="affd"/>
        <w:spacing w:before="120" w:after="120"/>
      </w:pPr>
      <w:r>
        <w:rPr>
          <w:rFonts w:hint="eastAsia"/>
        </w:rPr>
        <w:t>职责</w:t>
      </w:r>
    </w:p>
    <w:p w:rsidR="00165A19" w:rsidRDefault="00165A19" w:rsidP="00165A19">
      <w:pPr>
        <w:pStyle w:val="affff6"/>
        <w:ind w:firstLine="420"/>
      </w:pPr>
      <w:r>
        <w:rPr>
          <w:rFonts w:hint="eastAsia"/>
        </w:rPr>
        <w:lastRenderedPageBreak/>
        <w:t>司机应履行以下职责：</w:t>
      </w:r>
    </w:p>
    <w:p w:rsidR="00165A19" w:rsidRDefault="00165A19" w:rsidP="00165A19">
      <w:pPr>
        <w:pStyle w:val="af2"/>
      </w:pPr>
      <w:r>
        <w:rPr>
          <w:rFonts w:hint="eastAsia"/>
        </w:rPr>
        <w:t>严格执行起重机安全管理制度，严格遵照制造商说明书和安全操作规程操作设备；</w:t>
      </w:r>
    </w:p>
    <w:p w:rsidR="00165A19" w:rsidRDefault="00165A19" w:rsidP="00165A19">
      <w:pPr>
        <w:pStyle w:val="af2"/>
      </w:pPr>
      <w:proofErr w:type="gramStart"/>
      <w:r>
        <w:rPr>
          <w:rFonts w:hint="eastAsia"/>
        </w:rPr>
        <w:t>除接到</w:t>
      </w:r>
      <w:proofErr w:type="gramEnd"/>
      <w:r>
        <w:rPr>
          <w:rFonts w:hint="eastAsia"/>
        </w:rPr>
        <w:t>停止信号之外，在任何时候都只应服从指挥人员发出的可明显识别的信号；</w:t>
      </w:r>
    </w:p>
    <w:p w:rsidR="00165A19" w:rsidRDefault="00165A19" w:rsidP="00165A19">
      <w:pPr>
        <w:pStyle w:val="af2"/>
      </w:pPr>
      <w:r>
        <w:rPr>
          <w:rFonts w:hint="eastAsia"/>
        </w:rPr>
        <w:t>按要求填写交接班记录；</w:t>
      </w:r>
    </w:p>
    <w:p w:rsidR="00165A19" w:rsidRDefault="00165A19" w:rsidP="00165A19">
      <w:pPr>
        <w:pStyle w:val="af2"/>
      </w:pPr>
      <w:r>
        <w:rPr>
          <w:rFonts w:hint="eastAsia"/>
        </w:rPr>
        <w:t>参加安全教育和技能培训；</w:t>
      </w:r>
    </w:p>
    <w:p w:rsidR="00165A19" w:rsidRDefault="00165A19" w:rsidP="00165A19">
      <w:pPr>
        <w:pStyle w:val="af2"/>
      </w:pPr>
      <w:r>
        <w:rPr>
          <w:rFonts w:hint="eastAsia"/>
        </w:rPr>
        <w:t>进行职责范围内（按制度规定）的日常维护保养，对发现的异常情况要按规定要求及时处理，并</w:t>
      </w:r>
      <w:proofErr w:type="gramStart"/>
      <w:r>
        <w:rPr>
          <w:rFonts w:hint="eastAsia"/>
        </w:rPr>
        <w:t>作出</w:t>
      </w:r>
      <w:proofErr w:type="gramEnd"/>
      <w:r>
        <w:rPr>
          <w:rFonts w:hint="eastAsia"/>
        </w:rPr>
        <w:t>记录；</w:t>
      </w:r>
    </w:p>
    <w:p w:rsidR="00165A19" w:rsidRDefault="00165A19" w:rsidP="00165A19">
      <w:pPr>
        <w:pStyle w:val="af2"/>
      </w:pPr>
      <w:r>
        <w:rPr>
          <w:rFonts w:hint="eastAsia"/>
        </w:rPr>
        <w:t>作业过程中如发现事故隐患或其它不安全因素应立即采取紧急措施，并按规定程序上报；</w:t>
      </w:r>
    </w:p>
    <w:p w:rsidR="00165A19" w:rsidRDefault="00165A19" w:rsidP="00165A19">
      <w:pPr>
        <w:pStyle w:val="af2"/>
      </w:pPr>
      <w:r>
        <w:rPr>
          <w:rFonts w:hint="eastAsia"/>
        </w:rPr>
        <w:t>有权拒绝违章指挥；</w:t>
      </w:r>
    </w:p>
    <w:p w:rsidR="00165A19" w:rsidRDefault="00165A19" w:rsidP="00165A19">
      <w:pPr>
        <w:pStyle w:val="af2"/>
      </w:pPr>
      <w:r>
        <w:rPr>
          <w:rFonts w:hint="eastAsia"/>
        </w:rPr>
        <w:t>参加应急救援演练，掌握相应的应急处置技能。</w:t>
      </w:r>
    </w:p>
    <w:p w:rsidR="00165A19" w:rsidRDefault="00165A19" w:rsidP="00165A19">
      <w:pPr>
        <w:pStyle w:val="affc"/>
        <w:spacing w:before="240" w:after="240"/>
      </w:pPr>
      <w:r>
        <w:rPr>
          <w:rFonts w:hint="eastAsia"/>
        </w:rPr>
        <w:t>作业风险</w:t>
      </w:r>
    </w:p>
    <w:p w:rsidR="00165A19" w:rsidRDefault="00165A19" w:rsidP="00165A19">
      <w:pPr>
        <w:pStyle w:val="affff6"/>
        <w:ind w:firstLine="420"/>
      </w:pPr>
      <w:r>
        <w:rPr>
          <w:rFonts w:hint="eastAsia"/>
        </w:rPr>
        <w:t>司机作业时的安全风险包括但不限于：</w:t>
      </w:r>
    </w:p>
    <w:p w:rsidR="00165A19" w:rsidRDefault="00165A19" w:rsidP="00AE196F">
      <w:pPr>
        <w:pStyle w:val="af2"/>
      </w:pPr>
      <w:r>
        <w:rPr>
          <w:rFonts w:hint="eastAsia"/>
        </w:rPr>
        <w:t>吊具对区域内人员的撞击或意外钩挂；</w:t>
      </w:r>
    </w:p>
    <w:p w:rsidR="00165A19" w:rsidRDefault="00165A19" w:rsidP="00AE196F">
      <w:pPr>
        <w:pStyle w:val="af2"/>
      </w:pPr>
      <w:r>
        <w:rPr>
          <w:rFonts w:hint="eastAsia"/>
        </w:rPr>
        <w:t>起重机在运行过程中对人体的撞击或挤压；</w:t>
      </w:r>
    </w:p>
    <w:p w:rsidR="00165A19" w:rsidRDefault="00C94809" w:rsidP="00AE196F">
      <w:pPr>
        <w:pStyle w:val="af2"/>
      </w:pPr>
      <w:proofErr w:type="gramStart"/>
      <w:r>
        <w:rPr>
          <w:rFonts w:hint="eastAsia"/>
        </w:rPr>
        <w:t>门座起重机</w:t>
      </w:r>
      <w:proofErr w:type="gramEnd"/>
      <w:r w:rsidR="00165A19">
        <w:rPr>
          <w:rFonts w:hint="eastAsia"/>
        </w:rPr>
        <w:t>行走台车对撒落在轨道上可能造成门机运行的异物的碾轧；</w:t>
      </w:r>
    </w:p>
    <w:p w:rsidR="00165A19" w:rsidRDefault="00165A19" w:rsidP="00AE196F">
      <w:pPr>
        <w:pStyle w:val="af2"/>
      </w:pPr>
      <w:r>
        <w:rPr>
          <w:rFonts w:hint="eastAsia"/>
        </w:rPr>
        <w:t>吊索</w:t>
      </w:r>
      <w:proofErr w:type="gramStart"/>
      <w:r>
        <w:rPr>
          <w:rFonts w:hint="eastAsia"/>
        </w:rPr>
        <w:t>具突然</w:t>
      </w:r>
      <w:proofErr w:type="gramEnd"/>
      <w:r>
        <w:rPr>
          <w:rFonts w:hint="eastAsia"/>
        </w:rPr>
        <w:t>断裂或被吊</w:t>
      </w:r>
      <w:proofErr w:type="gramStart"/>
      <w:r>
        <w:rPr>
          <w:rFonts w:hint="eastAsia"/>
        </w:rPr>
        <w:t>物突然</w:t>
      </w:r>
      <w:proofErr w:type="gramEnd"/>
      <w:r>
        <w:rPr>
          <w:rFonts w:hint="eastAsia"/>
        </w:rPr>
        <w:t>脱钩产生冲击载荷使</w:t>
      </w:r>
      <w:proofErr w:type="gramStart"/>
      <w:r>
        <w:rPr>
          <w:rFonts w:hint="eastAsia"/>
        </w:rPr>
        <w:t>门座吊</w:t>
      </w:r>
      <w:proofErr w:type="gramEnd"/>
      <w:r>
        <w:rPr>
          <w:rFonts w:hint="eastAsia"/>
        </w:rPr>
        <w:t>失稳及变幅机构、吊臂等主要受力件受损；</w:t>
      </w:r>
    </w:p>
    <w:p w:rsidR="00165A19" w:rsidRDefault="00165A19" w:rsidP="00AE196F">
      <w:pPr>
        <w:pStyle w:val="af2"/>
      </w:pPr>
      <w:r>
        <w:rPr>
          <w:rFonts w:hint="eastAsia"/>
        </w:rPr>
        <w:t>吊运过程中重物坠落造成物体打击或重物从空中落地反弹伤人（或造成其它伤害）；</w:t>
      </w:r>
    </w:p>
    <w:p w:rsidR="00165A19" w:rsidRDefault="00165A19" w:rsidP="00AE196F">
      <w:pPr>
        <w:pStyle w:val="af2"/>
      </w:pPr>
      <w:r>
        <w:rPr>
          <w:rFonts w:hint="eastAsia"/>
        </w:rPr>
        <w:t>由于风力过大、违章作业造成门机倾覆；</w:t>
      </w:r>
    </w:p>
    <w:p w:rsidR="00165A19" w:rsidRDefault="00C94809" w:rsidP="00AE196F">
      <w:pPr>
        <w:pStyle w:val="af2"/>
      </w:pPr>
      <w:proofErr w:type="gramStart"/>
      <w:r>
        <w:rPr>
          <w:rFonts w:hint="eastAsia"/>
        </w:rPr>
        <w:t>在门座起重机</w:t>
      </w:r>
      <w:proofErr w:type="gramEnd"/>
      <w:r w:rsidR="00165A19">
        <w:rPr>
          <w:rFonts w:hint="eastAsia"/>
        </w:rPr>
        <w:t>作业过程中，若机械传动部件未加防护，将靠近人员衣物缠绕在传动部件上；</w:t>
      </w:r>
    </w:p>
    <w:p w:rsidR="00165A19" w:rsidRDefault="00165A19" w:rsidP="00AE196F">
      <w:pPr>
        <w:pStyle w:val="af2"/>
      </w:pPr>
      <w:r>
        <w:rPr>
          <w:rFonts w:hint="eastAsia"/>
        </w:rPr>
        <w:t>在货物升降过程中有人员随货物升降；</w:t>
      </w:r>
    </w:p>
    <w:p w:rsidR="00165A19" w:rsidRDefault="00165A19" w:rsidP="00AE196F">
      <w:pPr>
        <w:pStyle w:val="af2"/>
      </w:pPr>
      <w:r>
        <w:rPr>
          <w:rFonts w:hint="eastAsia"/>
        </w:rPr>
        <w:t>电气设备及线路保护、电器保护装置失效；</w:t>
      </w:r>
    </w:p>
    <w:p w:rsidR="00165A19" w:rsidRDefault="00165A19" w:rsidP="00AE196F">
      <w:pPr>
        <w:pStyle w:val="af2"/>
      </w:pPr>
      <w:r>
        <w:rPr>
          <w:rFonts w:hint="eastAsia"/>
        </w:rPr>
        <w:t>人搭乘吊具上下运动；</w:t>
      </w:r>
    </w:p>
    <w:p w:rsidR="00165A19" w:rsidRDefault="00165A19" w:rsidP="00AE196F">
      <w:pPr>
        <w:pStyle w:val="af2"/>
      </w:pPr>
      <w:r>
        <w:rPr>
          <w:rFonts w:hint="eastAsia"/>
        </w:rPr>
        <w:t>当司机无法自行完成作业时无指挥人员进行指挥或司机不能清晰的看到指挥人员发出的信号或用其它方式联络信号不畅；</w:t>
      </w:r>
    </w:p>
    <w:p w:rsidR="00165A19" w:rsidRDefault="00165A19" w:rsidP="00AE196F">
      <w:pPr>
        <w:pStyle w:val="af2"/>
      </w:pPr>
      <w:r>
        <w:rPr>
          <w:rFonts w:hint="eastAsia"/>
        </w:rPr>
        <w:t>司机室玻璃未擦干净，造成司机视野不清；</w:t>
      </w:r>
    </w:p>
    <w:p w:rsidR="00165A19" w:rsidRDefault="00165A19" w:rsidP="00AE196F">
      <w:pPr>
        <w:pStyle w:val="af2"/>
      </w:pPr>
      <w:r>
        <w:rPr>
          <w:rFonts w:hint="eastAsia"/>
        </w:rPr>
        <w:t>由于司机的理解或指挥人员的指挥信息表达不准确造成对吊运信号的误解；</w:t>
      </w:r>
    </w:p>
    <w:p w:rsidR="00165A19" w:rsidRDefault="00165A19" w:rsidP="00AE196F">
      <w:pPr>
        <w:pStyle w:val="af2"/>
      </w:pPr>
      <w:r>
        <w:rPr>
          <w:rFonts w:hint="eastAsia"/>
        </w:rPr>
        <w:t>钢丝绳在卷筒上或其它部位乱</w:t>
      </w:r>
      <w:proofErr w:type="gramStart"/>
      <w:r>
        <w:rPr>
          <w:rFonts w:hint="eastAsia"/>
        </w:rPr>
        <w:t>绳纠绕</w:t>
      </w:r>
      <w:proofErr w:type="gramEnd"/>
      <w:r>
        <w:rPr>
          <w:rFonts w:hint="eastAsia"/>
        </w:rPr>
        <w:t>或跳出绳槽；</w:t>
      </w:r>
    </w:p>
    <w:p w:rsidR="00165A19" w:rsidRDefault="00165A19" w:rsidP="00AE196F">
      <w:pPr>
        <w:pStyle w:val="af2"/>
      </w:pPr>
      <w:r>
        <w:rPr>
          <w:rFonts w:hint="eastAsia"/>
        </w:rPr>
        <w:t>制动器制动不可靠或失效；</w:t>
      </w:r>
    </w:p>
    <w:p w:rsidR="00165A19" w:rsidRDefault="00165A19" w:rsidP="00AE196F">
      <w:pPr>
        <w:pStyle w:val="af2"/>
      </w:pPr>
      <w:proofErr w:type="gramStart"/>
      <w:r>
        <w:rPr>
          <w:rFonts w:hint="eastAsia"/>
        </w:rPr>
        <w:t>门座起重</w:t>
      </w:r>
      <w:proofErr w:type="gramEnd"/>
      <w:r>
        <w:rPr>
          <w:rFonts w:hint="eastAsia"/>
        </w:rPr>
        <w:t>机台车在运行过程中脱轨；</w:t>
      </w:r>
    </w:p>
    <w:p w:rsidR="00165A19" w:rsidRDefault="00165A19" w:rsidP="00AE196F">
      <w:pPr>
        <w:pStyle w:val="af2"/>
      </w:pPr>
      <w:r>
        <w:rPr>
          <w:rFonts w:hint="eastAsia"/>
        </w:rPr>
        <w:t>吊运过程中突然停电；</w:t>
      </w:r>
    </w:p>
    <w:p w:rsidR="00165A19" w:rsidRDefault="00165A19" w:rsidP="00AE196F">
      <w:pPr>
        <w:pStyle w:val="af2"/>
      </w:pPr>
      <w:r>
        <w:rPr>
          <w:rFonts w:hint="eastAsia"/>
        </w:rPr>
        <w:t>周围其它作业起重机距离太近；</w:t>
      </w:r>
    </w:p>
    <w:p w:rsidR="00165A19" w:rsidRDefault="00165A19" w:rsidP="00AE196F">
      <w:pPr>
        <w:pStyle w:val="af2"/>
      </w:pPr>
      <w:r>
        <w:rPr>
          <w:rFonts w:hint="eastAsia"/>
        </w:rPr>
        <w:t>作业过程中，起</w:t>
      </w:r>
      <w:proofErr w:type="gramStart"/>
      <w:r>
        <w:rPr>
          <w:rFonts w:hint="eastAsia"/>
        </w:rPr>
        <w:t>升机构</w:t>
      </w:r>
      <w:proofErr w:type="gramEnd"/>
      <w:r>
        <w:rPr>
          <w:rFonts w:hint="eastAsia"/>
        </w:rPr>
        <w:t>的上、下行接触器出现异常情况造成电气制动失效。</w:t>
      </w:r>
    </w:p>
    <w:p w:rsidR="00165A19" w:rsidRDefault="001B2447" w:rsidP="00C94809">
      <w:pPr>
        <w:pStyle w:val="affc"/>
        <w:spacing w:before="240" w:after="240"/>
      </w:pPr>
      <w:r>
        <w:rPr>
          <w:rFonts w:hint="eastAsia"/>
        </w:rPr>
        <w:t>安全</w:t>
      </w:r>
      <w:r w:rsidR="00C94809">
        <w:rPr>
          <w:rFonts w:hint="eastAsia"/>
        </w:rPr>
        <w:t>要求</w:t>
      </w:r>
    </w:p>
    <w:p w:rsidR="00950F99" w:rsidRDefault="00950F99" w:rsidP="00950F99">
      <w:pPr>
        <w:pStyle w:val="affffffff7"/>
      </w:pPr>
      <w:r>
        <w:rPr>
          <w:rFonts w:hint="eastAsia"/>
        </w:rPr>
        <w:t>司机应按要求穿戴劳动保护用品。</w:t>
      </w:r>
    </w:p>
    <w:p w:rsidR="00B31093" w:rsidRPr="00B31093" w:rsidRDefault="00B31093" w:rsidP="00B31093">
      <w:pPr>
        <w:pStyle w:val="affffffff7"/>
      </w:pPr>
      <w:r w:rsidRPr="00B31093">
        <w:rPr>
          <w:rFonts w:hint="eastAsia"/>
        </w:rPr>
        <w:t>未经司机允许任何无关人员不</w:t>
      </w:r>
      <w:r>
        <w:rPr>
          <w:rFonts w:hint="eastAsia"/>
        </w:rPr>
        <w:t>应</w:t>
      </w:r>
      <w:r w:rsidRPr="00B31093">
        <w:rPr>
          <w:rFonts w:hint="eastAsia"/>
        </w:rPr>
        <w:t>在司机作业时进入司机操作室或上下门机。</w:t>
      </w:r>
    </w:p>
    <w:p w:rsidR="00B31093" w:rsidRPr="00B31093" w:rsidRDefault="00B31093" w:rsidP="00B31093">
      <w:pPr>
        <w:pStyle w:val="affffffff7"/>
      </w:pPr>
      <w:r w:rsidRPr="00B31093">
        <w:rPr>
          <w:rFonts w:hint="eastAsia"/>
        </w:rPr>
        <w:t>起吊载荷时不得突然加速和减速，以免造成冲击，出现过载现象。</w:t>
      </w:r>
    </w:p>
    <w:p w:rsidR="00A850AB" w:rsidRPr="00A850AB" w:rsidRDefault="00A850AB" w:rsidP="00A850AB">
      <w:pPr>
        <w:pStyle w:val="affffffff7"/>
      </w:pPr>
      <w:r w:rsidRPr="00A850AB">
        <w:rPr>
          <w:rFonts w:hint="eastAsia"/>
        </w:rPr>
        <w:t>在接近或满载运行时，</w:t>
      </w:r>
      <w:r>
        <w:rPr>
          <w:rFonts w:hint="eastAsia"/>
        </w:rPr>
        <w:t>应</w:t>
      </w:r>
      <w:r w:rsidRPr="00A850AB">
        <w:rPr>
          <w:rFonts w:hint="eastAsia"/>
        </w:rPr>
        <w:t>避免起升与变幅、变幅与回转联合动作，</w:t>
      </w:r>
      <w:r>
        <w:rPr>
          <w:rFonts w:hint="eastAsia"/>
        </w:rPr>
        <w:t>不应</w:t>
      </w:r>
      <w:r w:rsidRPr="00A850AB">
        <w:rPr>
          <w:rFonts w:hint="eastAsia"/>
        </w:rPr>
        <w:t>三个以上机构同时动作，避险操作除外。</w:t>
      </w:r>
    </w:p>
    <w:p w:rsidR="00A850AB" w:rsidRPr="00A850AB" w:rsidRDefault="00A850AB" w:rsidP="00A850AB">
      <w:pPr>
        <w:pStyle w:val="affffffff7"/>
      </w:pPr>
      <w:r w:rsidRPr="00A850AB">
        <w:rPr>
          <w:rFonts w:hint="eastAsia"/>
        </w:rPr>
        <w:t>如有指挥人员指挥作业，应</w:t>
      </w:r>
      <w:proofErr w:type="gramStart"/>
      <w:r w:rsidRPr="00A850AB">
        <w:rPr>
          <w:rFonts w:hint="eastAsia"/>
        </w:rPr>
        <w:t>经指挥</w:t>
      </w:r>
      <w:proofErr w:type="gramEnd"/>
      <w:r w:rsidRPr="00A850AB">
        <w:rPr>
          <w:rFonts w:hint="eastAsia"/>
        </w:rPr>
        <w:t>人员发出动作信号后方可开始操作。</w:t>
      </w:r>
    </w:p>
    <w:p w:rsidR="00DF19B0" w:rsidRPr="00DF19B0" w:rsidRDefault="00DF19B0" w:rsidP="00DF19B0">
      <w:pPr>
        <w:pStyle w:val="affffffff7"/>
      </w:pPr>
      <w:proofErr w:type="gramStart"/>
      <w:r w:rsidRPr="00DF19B0">
        <w:rPr>
          <w:rFonts w:hint="eastAsia"/>
        </w:rPr>
        <w:t>门座起重机</w:t>
      </w:r>
      <w:proofErr w:type="gramEnd"/>
      <w:r w:rsidRPr="00DF19B0">
        <w:rPr>
          <w:rFonts w:hint="eastAsia"/>
        </w:rPr>
        <w:t>带载变幅时，</w:t>
      </w:r>
      <w:r>
        <w:rPr>
          <w:rFonts w:hint="eastAsia"/>
        </w:rPr>
        <w:t>不应</w:t>
      </w:r>
      <w:r w:rsidRPr="00DF19B0">
        <w:rPr>
          <w:rFonts w:hint="eastAsia"/>
        </w:rPr>
        <w:t>同时进行升降操作。</w:t>
      </w:r>
    </w:p>
    <w:p w:rsidR="00DF19B0" w:rsidRDefault="00DF19B0" w:rsidP="00DF19B0">
      <w:pPr>
        <w:pStyle w:val="affffffff7"/>
      </w:pPr>
      <w:r w:rsidRPr="00DF19B0">
        <w:rPr>
          <w:rFonts w:hint="eastAsia"/>
        </w:rPr>
        <w:t>大车运行时</w:t>
      </w:r>
      <w:r>
        <w:rPr>
          <w:rFonts w:hint="eastAsia"/>
        </w:rPr>
        <w:t>，不应同时</w:t>
      </w:r>
      <w:r w:rsidRPr="00DF19B0">
        <w:rPr>
          <w:rFonts w:hint="eastAsia"/>
        </w:rPr>
        <w:t>进行回转操作</w:t>
      </w:r>
      <w:r>
        <w:rPr>
          <w:rFonts w:hint="eastAsia"/>
        </w:rPr>
        <w:t>，</w:t>
      </w:r>
      <w:r w:rsidRPr="00DF19B0">
        <w:rPr>
          <w:rFonts w:hint="eastAsia"/>
        </w:rPr>
        <w:t>避险需要除外。</w:t>
      </w:r>
    </w:p>
    <w:p w:rsidR="00095FC8" w:rsidRPr="00DF19B0" w:rsidRDefault="00095FC8" w:rsidP="00F54DF7">
      <w:pPr>
        <w:pStyle w:val="affffffff7"/>
      </w:pPr>
      <w:r w:rsidRPr="00095FC8">
        <w:rPr>
          <w:rFonts w:hint="eastAsia"/>
        </w:rPr>
        <w:t>非出于避险目的操作，不得打反车进行制动，以免造成电气损坏或出现其它意外。</w:t>
      </w:r>
    </w:p>
    <w:p w:rsidR="00DF19B0" w:rsidRPr="00DF19B0" w:rsidRDefault="00DF19B0" w:rsidP="00DF19B0">
      <w:pPr>
        <w:pStyle w:val="affffffff7"/>
      </w:pPr>
      <w:r>
        <w:rPr>
          <w:rFonts w:hint="eastAsia"/>
        </w:rPr>
        <w:lastRenderedPageBreak/>
        <w:t>如果起重机上有其它人员，</w:t>
      </w:r>
      <w:r w:rsidRPr="00DF19B0">
        <w:rPr>
          <w:rFonts w:hint="eastAsia"/>
        </w:rPr>
        <w:t>起动起重机时</w:t>
      </w:r>
      <w:r>
        <w:rPr>
          <w:rFonts w:hint="eastAsia"/>
        </w:rPr>
        <w:t>，应</w:t>
      </w:r>
      <w:r w:rsidRPr="00DF19B0">
        <w:rPr>
          <w:rFonts w:hint="eastAsia"/>
        </w:rPr>
        <w:t>确认该人员已在安全位置，并得到</w:t>
      </w:r>
      <w:r>
        <w:rPr>
          <w:rFonts w:hint="eastAsia"/>
        </w:rPr>
        <w:t>该</w:t>
      </w:r>
      <w:r w:rsidRPr="00DF19B0">
        <w:rPr>
          <w:rFonts w:hint="eastAsia"/>
        </w:rPr>
        <w:t>人员回应时方可操作起动。</w:t>
      </w:r>
    </w:p>
    <w:p w:rsidR="00095FC8" w:rsidRPr="00095FC8" w:rsidRDefault="00095FC8" w:rsidP="00095FC8">
      <w:pPr>
        <w:pStyle w:val="affffffff7"/>
      </w:pPr>
      <w:r w:rsidRPr="00095FC8">
        <w:rPr>
          <w:rFonts w:hint="eastAsia"/>
        </w:rPr>
        <w:t>起吊的货物不</w:t>
      </w:r>
      <w:r>
        <w:rPr>
          <w:rFonts w:hint="eastAsia"/>
        </w:rPr>
        <w:t>应</w:t>
      </w:r>
      <w:r w:rsidRPr="00095FC8">
        <w:rPr>
          <w:rFonts w:hint="eastAsia"/>
        </w:rPr>
        <w:t>与其它的物体有卡阻或连接。</w:t>
      </w:r>
    </w:p>
    <w:p w:rsidR="00095FC8" w:rsidRDefault="00095FC8" w:rsidP="00095FC8">
      <w:pPr>
        <w:pStyle w:val="affffffff7"/>
      </w:pPr>
      <w:r>
        <w:rPr>
          <w:rFonts w:hint="eastAsia"/>
        </w:rPr>
        <w:t>严禁用门座吊</w:t>
      </w:r>
      <w:proofErr w:type="gramStart"/>
      <w:r>
        <w:rPr>
          <w:rFonts w:hint="eastAsia"/>
        </w:rPr>
        <w:t>吊</w:t>
      </w:r>
      <w:proofErr w:type="gramEnd"/>
      <w:r>
        <w:rPr>
          <w:rFonts w:hint="eastAsia"/>
        </w:rPr>
        <w:t>取漂浮在海面的物体或牵引车辆。</w:t>
      </w:r>
    </w:p>
    <w:p w:rsidR="00095FC8" w:rsidRDefault="00095FC8" w:rsidP="00095FC8">
      <w:pPr>
        <w:pStyle w:val="affffffff7"/>
      </w:pPr>
      <w:r>
        <w:rPr>
          <w:rFonts w:hint="eastAsia"/>
        </w:rPr>
        <w:t>严禁</w:t>
      </w:r>
      <w:proofErr w:type="gramStart"/>
      <w:r>
        <w:rPr>
          <w:rFonts w:hint="eastAsia"/>
        </w:rPr>
        <w:t>用门座吊斜拉</w:t>
      </w:r>
      <w:proofErr w:type="gramEnd"/>
      <w:r>
        <w:rPr>
          <w:rFonts w:hint="eastAsia"/>
        </w:rPr>
        <w:t>、斜</w:t>
      </w:r>
      <w:proofErr w:type="gramStart"/>
      <w:r>
        <w:rPr>
          <w:rFonts w:hint="eastAsia"/>
        </w:rPr>
        <w:t>曳</w:t>
      </w:r>
      <w:proofErr w:type="gramEnd"/>
      <w:r>
        <w:rPr>
          <w:rFonts w:hint="eastAsia"/>
        </w:rPr>
        <w:t>。</w:t>
      </w:r>
    </w:p>
    <w:p w:rsidR="00095FC8" w:rsidRPr="00095FC8" w:rsidRDefault="00095FC8" w:rsidP="00095FC8">
      <w:pPr>
        <w:pStyle w:val="affffffff7"/>
      </w:pPr>
      <w:r w:rsidRPr="00095FC8">
        <w:rPr>
          <w:rFonts w:hint="eastAsia"/>
        </w:rPr>
        <w:t>风速超过6级时停止作业。</w:t>
      </w:r>
    </w:p>
    <w:p w:rsidR="00095FC8" w:rsidRDefault="00095FC8" w:rsidP="00095FC8">
      <w:pPr>
        <w:pStyle w:val="affffffff7"/>
      </w:pPr>
      <w:r>
        <w:rPr>
          <w:rFonts w:hint="eastAsia"/>
        </w:rPr>
        <w:t>司机室温度应控制18℃～28℃之间。</w:t>
      </w:r>
    </w:p>
    <w:p w:rsidR="00095FC8" w:rsidRDefault="00095FC8" w:rsidP="00095FC8">
      <w:pPr>
        <w:pStyle w:val="affffffff7"/>
      </w:pPr>
      <w:r>
        <w:rPr>
          <w:rFonts w:hint="eastAsia"/>
        </w:rPr>
        <w:t>参与多台联合起吊负载时（二台以上），司机要严格执行指挥人员的指挥，保持起升</w:t>
      </w:r>
      <w:proofErr w:type="gramStart"/>
      <w:r>
        <w:rPr>
          <w:rFonts w:hint="eastAsia"/>
        </w:rPr>
        <w:t>绳始终</w:t>
      </w:r>
      <w:proofErr w:type="gramEnd"/>
      <w:r>
        <w:rPr>
          <w:rFonts w:hint="eastAsia"/>
        </w:rPr>
        <w:t>处于垂直状态。</w:t>
      </w:r>
    </w:p>
    <w:p w:rsidR="00780CA1" w:rsidRDefault="00780CA1" w:rsidP="00780CA1">
      <w:pPr>
        <w:pStyle w:val="affffffff7"/>
      </w:pPr>
      <w:r>
        <w:rPr>
          <w:rFonts w:hint="eastAsia"/>
        </w:rPr>
        <w:t>司机应能准确理解和运用性能参数表来指导起吊货物，不可越级使用起重机。</w:t>
      </w:r>
    </w:p>
    <w:p w:rsidR="00780CA1" w:rsidRDefault="00780CA1" w:rsidP="00780CA1">
      <w:pPr>
        <w:pStyle w:val="affffffff7"/>
      </w:pPr>
      <w:proofErr w:type="gramStart"/>
      <w:r>
        <w:rPr>
          <w:rFonts w:hint="eastAsia"/>
        </w:rPr>
        <w:t>不</w:t>
      </w:r>
      <w:proofErr w:type="gramEnd"/>
      <w:r>
        <w:rPr>
          <w:rFonts w:hint="eastAsia"/>
        </w:rPr>
        <w:t>可用行程限位装置作为制停手段。</w:t>
      </w:r>
    </w:p>
    <w:p w:rsidR="00673564" w:rsidRDefault="00673564" w:rsidP="009F66EB">
      <w:pPr>
        <w:pStyle w:val="affffffff7"/>
      </w:pPr>
      <w:r>
        <w:rPr>
          <w:rFonts w:hint="eastAsia"/>
        </w:rPr>
        <w:t>司机离开</w:t>
      </w:r>
      <w:r w:rsidR="009F66EB" w:rsidRPr="009F66EB">
        <w:rPr>
          <w:rFonts w:hint="eastAsia"/>
        </w:rPr>
        <w:t>无人看管起重机</w:t>
      </w:r>
      <w:r>
        <w:rPr>
          <w:rFonts w:hint="eastAsia"/>
        </w:rPr>
        <w:t>前应做到：</w:t>
      </w:r>
    </w:p>
    <w:p w:rsidR="00673564" w:rsidRDefault="00673564" w:rsidP="00673564">
      <w:pPr>
        <w:pStyle w:val="af5"/>
      </w:pPr>
      <w:r>
        <w:rPr>
          <w:rFonts w:hint="eastAsia"/>
        </w:rPr>
        <w:t>被吊物应放到地面，不得悬吊；</w:t>
      </w:r>
    </w:p>
    <w:p w:rsidR="00673564" w:rsidRDefault="00673564" w:rsidP="00673564">
      <w:pPr>
        <w:pStyle w:val="af5"/>
      </w:pPr>
      <w:r>
        <w:rPr>
          <w:rFonts w:hint="eastAsia"/>
        </w:rPr>
        <w:t>使运行机构制动器上闸或设置其它保险装置；</w:t>
      </w:r>
    </w:p>
    <w:p w:rsidR="00673564" w:rsidRDefault="00673564" w:rsidP="00673564">
      <w:pPr>
        <w:pStyle w:val="af5"/>
      </w:pPr>
      <w:r>
        <w:rPr>
          <w:rFonts w:hint="eastAsia"/>
        </w:rPr>
        <w:t>按制造厂说明书要求，将吊钩提升到安全高度（将吊钩提升到不妨碍自身周边设备作业的安全高度）；</w:t>
      </w:r>
    </w:p>
    <w:p w:rsidR="00673564" w:rsidRDefault="00673564" w:rsidP="00673564">
      <w:pPr>
        <w:pStyle w:val="af5"/>
      </w:pPr>
      <w:r>
        <w:rPr>
          <w:rFonts w:hint="eastAsia"/>
        </w:rPr>
        <w:t>根据情况断开动力电源；</w:t>
      </w:r>
    </w:p>
    <w:p w:rsidR="00673564" w:rsidRDefault="00673564" w:rsidP="00673564">
      <w:pPr>
        <w:pStyle w:val="af5"/>
      </w:pPr>
      <w:r>
        <w:rPr>
          <w:rFonts w:hint="eastAsia"/>
        </w:rPr>
        <w:t>将所有控制器置于“零位”或空档位置；</w:t>
      </w:r>
    </w:p>
    <w:p w:rsidR="00673564" w:rsidRDefault="00673564" w:rsidP="00673564">
      <w:pPr>
        <w:pStyle w:val="af5"/>
      </w:pPr>
      <w:r>
        <w:rPr>
          <w:rFonts w:hint="eastAsia"/>
        </w:rPr>
        <w:t>将起重机锚定，防止发生意外移动。</w:t>
      </w:r>
    </w:p>
    <w:p w:rsidR="00950F99" w:rsidRPr="00950F99" w:rsidRDefault="00950F99" w:rsidP="00950F99">
      <w:pPr>
        <w:pStyle w:val="affc"/>
        <w:spacing w:before="240" w:after="240"/>
      </w:pPr>
      <w:r>
        <w:rPr>
          <w:rFonts w:hint="eastAsia"/>
        </w:rPr>
        <w:t>操作程序</w:t>
      </w:r>
    </w:p>
    <w:p w:rsidR="00165A19" w:rsidRDefault="00C94809" w:rsidP="00C94809">
      <w:pPr>
        <w:pStyle w:val="affd"/>
        <w:spacing w:before="120" w:after="120"/>
      </w:pPr>
      <w:r w:rsidRPr="00C94809">
        <w:rPr>
          <w:rFonts w:hint="eastAsia"/>
        </w:rPr>
        <w:t>作业前</w:t>
      </w:r>
    </w:p>
    <w:p w:rsidR="00950F99" w:rsidRDefault="00950F99" w:rsidP="00950F99">
      <w:pPr>
        <w:pStyle w:val="affe"/>
        <w:spacing w:before="120" w:after="120"/>
      </w:pPr>
      <w:r>
        <w:rPr>
          <w:rFonts w:hint="eastAsia"/>
        </w:rPr>
        <w:t>交接班</w:t>
      </w:r>
    </w:p>
    <w:p w:rsidR="00165A19" w:rsidRDefault="00C94809" w:rsidP="00950F99">
      <w:pPr>
        <w:pStyle w:val="affff6"/>
        <w:ind w:firstLine="420"/>
      </w:pPr>
      <w:r>
        <w:rPr>
          <w:rFonts w:hint="eastAsia"/>
        </w:rPr>
        <w:t>严格按交接班制度做好交接班工作，认真检查上班次运行情况记录，</w:t>
      </w:r>
      <w:r w:rsidR="00B31093">
        <w:rPr>
          <w:rFonts w:hint="eastAsia"/>
        </w:rPr>
        <w:t>查</w:t>
      </w:r>
      <w:r>
        <w:rPr>
          <w:rFonts w:hint="eastAsia"/>
        </w:rPr>
        <w:t>看是否存在尚未处理的事故隐患，待隐患排除后方可作业。</w:t>
      </w:r>
    </w:p>
    <w:p w:rsidR="00B31093" w:rsidRDefault="00B31093" w:rsidP="00B31093">
      <w:pPr>
        <w:pStyle w:val="affe"/>
        <w:spacing w:before="120" w:after="120"/>
      </w:pPr>
      <w:r>
        <w:rPr>
          <w:rFonts w:hint="eastAsia"/>
        </w:rPr>
        <w:t>全面检查</w:t>
      </w:r>
    </w:p>
    <w:p w:rsidR="00C94809" w:rsidRDefault="00B31093" w:rsidP="00B31093">
      <w:pPr>
        <w:pStyle w:val="affff6"/>
        <w:ind w:firstLine="420"/>
      </w:pPr>
      <w:r>
        <w:rPr>
          <w:rFonts w:hint="eastAsia"/>
        </w:rPr>
        <w:t>作业前按如下程序和内容进行</w:t>
      </w:r>
      <w:r w:rsidR="00C94809">
        <w:rPr>
          <w:rFonts w:hint="eastAsia"/>
        </w:rPr>
        <w:t>全面检查</w:t>
      </w:r>
      <w:r>
        <w:rPr>
          <w:rFonts w:hint="eastAsia"/>
        </w:rPr>
        <w:t>。</w:t>
      </w:r>
    </w:p>
    <w:p w:rsidR="00C94809" w:rsidRDefault="00C94809" w:rsidP="00C94809">
      <w:pPr>
        <w:pStyle w:val="af5"/>
      </w:pPr>
      <w:proofErr w:type="gramStart"/>
      <w:r>
        <w:rPr>
          <w:rFonts w:hint="eastAsia"/>
        </w:rPr>
        <w:t>门座</w:t>
      </w:r>
      <w:r w:rsidR="00B31093">
        <w:rPr>
          <w:rFonts w:hint="eastAsia"/>
        </w:rPr>
        <w:t>起重机</w:t>
      </w:r>
      <w:proofErr w:type="gramEnd"/>
      <w:r>
        <w:rPr>
          <w:rFonts w:hint="eastAsia"/>
        </w:rPr>
        <w:t>的回转半径、起升高度及下降深度，防止在作业时与船舶或其物体发生碰撞。</w:t>
      </w:r>
    </w:p>
    <w:p w:rsidR="00C94809" w:rsidRDefault="00C94809" w:rsidP="00C94809">
      <w:pPr>
        <w:pStyle w:val="af5"/>
      </w:pPr>
      <w:r>
        <w:rPr>
          <w:rFonts w:hint="eastAsia"/>
        </w:rPr>
        <w:t>合上总电源开关，转动电压选择开关验看三相电压是否正常，如超过使用说明书中的高低限度不得作业。</w:t>
      </w:r>
    </w:p>
    <w:p w:rsidR="00C94809" w:rsidRDefault="00C94809" w:rsidP="00C94809">
      <w:pPr>
        <w:pStyle w:val="af5"/>
      </w:pPr>
      <w:r>
        <w:rPr>
          <w:rFonts w:hint="eastAsia"/>
        </w:rPr>
        <w:t>检查门机行走防意外移动装置，</w:t>
      </w:r>
      <w:proofErr w:type="gramStart"/>
      <w:r>
        <w:rPr>
          <w:rFonts w:hint="eastAsia"/>
        </w:rPr>
        <w:t>如夹轨器</w:t>
      </w:r>
      <w:proofErr w:type="gramEnd"/>
      <w:r>
        <w:rPr>
          <w:rFonts w:hint="eastAsia"/>
        </w:rPr>
        <w:t>、夹轮器、防风锚定装置、铁鞋等是否已确定完全打开或去除，打开回转机构制动手轮将其完全松开。</w:t>
      </w:r>
    </w:p>
    <w:p w:rsidR="00C94809" w:rsidRDefault="00C94809" w:rsidP="00C94809">
      <w:pPr>
        <w:pStyle w:val="af5"/>
      </w:pPr>
      <w:r>
        <w:rPr>
          <w:rFonts w:hint="eastAsia"/>
        </w:rPr>
        <w:t>各种电气联锁、限位开关、外观完好、位置正常。</w:t>
      </w:r>
    </w:p>
    <w:p w:rsidR="00C94809" w:rsidRDefault="00C94809" w:rsidP="00C94809">
      <w:pPr>
        <w:pStyle w:val="af5"/>
      </w:pPr>
      <w:r>
        <w:rPr>
          <w:rFonts w:hint="eastAsia"/>
        </w:rPr>
        <w:t>在确认一切正常后，即合总闸送电并</w:t>
      </w:r>
      <w:proofErr w:type="gramStart"/>
      <w:r>
        <w:rPr>
          <w:rFonts w:hint="eastAsia"/>
        </w:rPr>
        <w:t>检查失压保护</w:t>
      </w:r>
      <w:proofErr w:type="gramEnd"/>
      <w:r>
        <w:rPr>
          <w:rFonts w:hint="eastAsia"/>
        </w:rPr>
        <w:t>、零位保护、急停开关是否有效可靠。</w:t>
      </w:r>
    </w:p>
    <w:p w:rsidR="00C94809" w:rsidRDefault="00C94809" w:rsidP="00C94809">
      <w:pPr>
        <w:pStyle w:val="af5"/>
      </w:pPr>
      <w:r>
        <w:rPr>
          <w:rFonts w:hint="eastAsia"/>
        </w:rPr>
        <w:t>司机在上机前应自行或通知有关人员接通机外总电源控制开关，并确认线路状态是否正常。</w:t>
      </w:r>
    </w:p>
    <w:p w:rsidR="00C94809" w:rsidRDefault="00C94809" w:rsidP="00C94809">
      <w:pPr>
        <w:pStyle w:val="af5"/>
      </w:pPr>
      <w:r>
        <w:rPr>
          <w:rFonts w:hint="eastAsia"/>
        </w:rPr>
        <w:t>检查控制系统是否处于正常状态，听觉报警装置能否正常工作。</w:t>
      </w:r>
    </w:p>
    <w:p w:rsidR="00C94809" w:rsidRDefault="00C94809" w:rsidP="00C94809">
      <w:pPr>
        <w:pStyle w:val="af5"/>
      </w:pPr>
      <w:r>
        <w:rPr>
          <w:rFonts w:hint="eastAsia"/>
        </w:rPr>
        <w:t>如有幅度指示装置，要检查幅度指示值与臂</w:t>
      </w:r>
      <w:proofErr w:type="gramStart"/>
      <w:r>
        <w:rPr>
          <w:rFonts w:hint="eastAsia"/>
        </w:rPr>
        <w:t>架实际</w:t>
      </w:r>
      <w:proofErr w:type="gramEnd"/>
      <w:r>
        <w:rPr>
          <w:rFonts w:hint="eastAsia"/>
        </w:rPr>
        <w:t>幅度的符合度；超载保护装置工作是否正常。</w:t>
      </w:r>
    </w:p>
    <w:p w:rsidR="00C94809" w:rsidRDefault="00C94809" w:rsidP="00C94809">
      <w:pPr>
        <w:pStyle w:val="af5"/>
      </w:pPr>
      <w:r>
        <w:rPr>
          <w:rFonts w:hint="eastAsia"/>
        </w:rPr>
        <w:t>检查需要润滑部件的润滑是否到位。</w:t>
      </w:r>
    </w:p>
    <w:p w:rsidR="00C94809" w:rsidRDefault="00C94809" w:rsidP="00C94809">
      <w:pPr>
        <w:pStyle w:val="af5"/>
      </w:pPr>
      <w:r>
        <w:rPr>
          <w:rFonts w:hint="eastAsia"/>
        </w:rPr>
        <w:t>检查液压系统工作是否正常，有无异常漏油现象（液压变幅的门机）。</w:t>
      </w:r>
    </w:p>
    <w:p w:rsidR="00C94809" w:rsidRDefault="00C94809" w:rsidP="00C94809">
      <w:pPr>
        <w:pStyle w:val="af5"/>
      </w:pPr>
      <w:r>
        <w:rPr>
          <w:rFonts w:hint="eastAsia"/>
        </w:rPr>
        <w:t>检查制动器（起升制动、回转制动）外观是否完好，开合是否正常。如有条件可进行试吊验证其可靠性，如发现问题应及时进行调整。</w:t>
      </w:r>
    </w:p>
    <w:p w:rsidR="00C94809" w:rsidRDefault="00C94809" w:rsidP="00C94809">
      <w:pPr>
        <w:pStyle w:val="af5"/>
      </w:pPr>
      <w:r>
        <w:rPr>
          <w:rFonts w:hint="eastAsia"/>
        </w:rPr>
        <w:t>启动起重机对各机构安全装置及电气联锁进行空车试验，主要检查安全</w:t>
      </w:r>
      <w:proofErr w:type="gramStart"/>
      <w:r>
        <w:rPr>
          <w:rFonts w:hint="eastAsia"/>
        </w:rPr>
        <w:t>联锁</w:t>
      </w:r>
      <w:proofErr w:type="gramEnd"/>
      <w:r>
        <w:rPr>
          <w:rFonts w:hint="eastAsia"/>
        </w:rPr>
        <w:t>开关及限位开关工作是否灵敏、可靠、并记录于运行日志中。</w:t>
      </w:r>
    </w:p>
    <w:p w:rsidR="00C94809" w:rsidRDefault="00C94809" w:rsidP="00C94809">
      <w:pPr>
        <w:pStyle w:val="affd"/>
        <w:spacing w:before="120" w:after="120"/>
      </w:pPr>
      <w:r w:rsidRPr="00C94809">
        <w:rPr>
          <w:rFonts w:hint="eastAsia"/>
        </w:rPr>
        <w:lastRenderedPageBreak/>
        <w:t>作业中</w:t>
      </w:r>
    </w:p>
    <w:p w:rsidR="00780CA1" w:rsidRPr="00780CA1" w:rsidRDefault="00780CA1" w:rsidP="00780CA1">
      <w:pPr>
        <w:pStyle w:val="affe"/>
        <w:spacing w:before="120" w:after="120"/>
      </w:pPr>
      <w:r>
        <w:rPr>
          <w:rFonts w:hint="eastAsia"/>
        </w:rPr>
        <w:t>吊装作业</w:t>
      </w:r>
    </w:p>
    <w:p w:rsidR="00C94809" w:rsidRDefault="00C94809" w:rsidP="00780CA1">
      <w:pPr>
        <w:pStyle w:val="affffffff9"/>
      </w:pPr>
      <w:r w:rsidRPr="00780CA1">
        <w:rPr>
          <w:rFonts w:hint="eastAsia"/>
        </w:rPr>
        <w:t>吊装作业</w:t>
      </w:r>
      <w:r>
        <w:rPr>
          <w:rFonts w:hint="eastAsia"/>
        </w:rPr>
        <w:t>前</w:t>
      </w:r>
      <w:r w:rsidR="00780CA1">
        <w:rPr>
          <w:rFonts w:hint="eastAsia"/>
        </w:rPr>
        <w:t>，首先空载试运</w:t>
      </w:r>
      <w:r>
        <w:rPr>
          <w:rFonts w:hint="eastAsia"/>
        </w:rPr>
        <w:t>，查看座机与周围环境有无妨碍，确</w:t>
      </w:r>
      <w:r w:rsidR="00780CA1">
        <w:rPr>
          <w:rFonts w:hint="eastAsia"/>
        </w:rPr>
        <w:t>认</w:t>
      </w:r>
      <w:r>
        <w:rPr>
          <w:rFonts w:hint="eastAsia"/>
        </w:rPr>
        <w:t>设备运转正常。</w:t>
      </w:r>
    </w:p>
    <w:p w:rsidR="00C94809" w:rsidRDefault="00C94809" w:rsidP="00780CA1">
      <w:pPr>
        <w:pStyle w:val="affffffff9"/>
      </w:pPr>
      <w:r>
        <w:rPr>
          <w:rFonts w:hint="eastAsia"/>
        </w:rPr>
        <w:t>按下起重机电源启动按钮，主接触器闭合后，合上照明开关箱和控制柜内的开关，如一切正常则可开始进行起吊作业。</w:t>
      </w:r>
    </w:p>
    <w:p w:rsidR="00C94809" w:rsidRDefault="00B31093" w:rsidP="00780CA1">
      <w:pPr>
        <w:pStyle w:val="affffffff9"/>
      </w:pPr>
      <w:r>
        <w:rPr>
          <w:rFonts w:hint="eastAsia"/>
        </w:rPr>
        <w:t>起吊前</w:t>
      </w:r>
      <w:r w:rsidR="00C94809">
        <w:rPr>
          <w:rFonts w:hint="eastAsia"/>
        </w:rPr>
        <w:t>确认是否超载。</w:t>
      </w:r>
    </w:p>
    <w:p w:rsidR="00C94809" w:rsidRDefault="00780CA1" w:rsidP="00780CA1">
      <w:pPr>
        <w:pStyle w:val="affffffff9"/>
      </w:pPr>
      <w:r>
        <w:rPr>
          <w:rFonts w:hint="eastAsia"/>
        </w:rPr>
        <w:t>如</w:t>
      </w:r>
      <w:r w:rsidR="00EA409B">
        <w:rPr>
          <w:rFonts w:hint="eastAsia"/>
        </w:rPr>
        <w:t>起升、变幅、旋转机构存在过度档位</w:t>
      </w:r>
      <w:r w:rsidR="00C94809">
        <w:rPr>
          <w:rFonts w:hint="eastAsia"/>
        </w:rPr>
        <w:t>，在操作上述机构运行时，</w:t>
      </w:r>
      <w:r w:rsidR="00EA409B">
        <w:rPr>
          <w:rFonts w:hint="eastAsia"/>
        </w:rPr>
        <w:t>避免</w:t>
      </w:r>
      <w:r w:rsidR="00C94809">
        <w:rPr>
          <w:rFonts w:hint="eastAsia"/>
        </w:rPr>
        <w:t>长时间在过度档位停留，且尽量避免“点动”操作。</w:t>
      </w:r>
    </w:p>
    <w:p w:rsidR="00C94809" w:rsidRDefault="00C94809" w:rsidP="00EA409B">
      <w:pPr>
        <w:pStyle w:val="affffffff9"/>
      </w:pPr>
      <w:r>
        <w:rPr>
          <w:rFonts w:hint="eastAsia"/>
        </w:rPr>
        <w:t>起吊迎风面较大物品</w:t>
      </w:r>
      <w:r w:rsidR="00EA409B">
        <w:rPr>
          <w:rFonts w:hint="eastAsia"/>
        </w:rPr>
        <w:t>时</w:t>
      </w:r>
      <w:r>
        <w:rPr>
          <w:rFonts w:hint="eastAsia"/>
        </w:rPr>
        <w:t>，</w:t>
      </w:r>
      <w:r w:rsidR="00A850AB">
        <w:rPr>
          <w:rFonts w:hint="eastAsia"/>
        </w:rPr>
        <w:t>如出现迎风摆动</w:t>
      </w:r>
      <w:r w:rsidR="00EA409B">
        <w:rPr>
          <w:rFonts w:hint="eastAsia"/>
        </w:rPr>
        <w:t>，</w:t>
      </w:r>
      <w:r w:rsidR="00A850AB">
        <w:rPr>
          <w:rFonts w:hint="eastAsia"/>
        </w:rPr>
        <w:t>可采用</w:t>
      </w:r>
      <w:proofErr w:type="gramStart"/>
      <w:r w:rsidR="00A850AB">
        <w:rPr>
          <w:rFonts w:hint="eastAsia"/>
        </w:rPr>
        <w:t>牵揽绳进行</w:t>
      </w:r>
      <w:proofErr w:type="gramEnd"/>
      <w:r w:rsidR="00A850AB">
        <w:rPr>
          <w:rFonts w:hint="eastAsia"/>
        </w:rPr>
        <w:t>控制。起重机进行回转、变幅、起升</w:t>
      </w:r>
      <w:r>
        <w:rPr>
          <w:rFonts w:hint="eastAsia"/>
        </w:rPr>
        <w:t>和运行时</w:t>
      </w:r>
      <w:r w:rsidR="00EA409B">
        <w:rPr>
          <w:rFonts w:hint="eastAsia"/>
        </w:rPr>
        <w:t>，避免突然的起动和停止。吊运速度</w:t>
      </w:r>
      <w:r>
        <w:rPr>
          <w:rFonts w:hint="eastAsia"/>
        </w:rPr>
        <w:t>控制在使物品的摆动半径在规定范围内。有必要对门机作业轮廓范围进行限定，防止摆动时发生意外刮碰。</w:t>
      </w:r>
    </w:p>
    <w:p w:rsidR="00C94809" w:rsidRDefault="00C94809" w:rsidP="00EA409B">
      <w:pPr>
        <w:pStyle w:val="affffffff9"/>
      </w:pPr>
      <w:r>
        <w:rPr>
          <w:rFonts w:hint="eastAsia"/>
        </w:rPr>
        <w:t>在负载运行的轨迹上，钢丝绳和载荷应与周围障碍物在空间上保持不小于0.5mm的距离。</w:t>
      </w:r>
    </w:p>
    <w:p w:rsidR="00C94809" w:rsidRDefault="00EA409B" w:rsidP="00EA409B">
      <w:pPr>
        <w:pStyle w:val="affffffff9"/>
      </w:pPr>
      <w:r>
        <w:rPr>
          <w:rFonts w:hint="eastAsia"/>
        </w:rPr>
        <w:t>如果被吊</w:t>
      </w:r>
      <w:proofErr w:type="gramStart"/>
      <w:r>
        <w:rPr>
          <w:rFonts w:hint="eastAsia"/>
        </w:rPr>
        <w:t>物连续</w:t>
      </w:r>
      <w:proofErr w:type="gramEnd"/>
      <w:r>
        <w:rPr>
          <w:rFonts w:hint="eastAsia"/>
        </w:rPr>
        <w:t>旋转，</w:t>
      </w:r>
      <w:r w:rsidR="00C94809">
        <w:rPr>
          <w:rFonts w:hint="eastAsia"/>
        </w:rPr>
        <w:t>立即自行调整，如果无法停止其转动</w:t>
      </w:r>
      <w:r>
        <w:rPr>
          <w:rFonts w:hint="eastAsia"/>
        </w:rPr>
        <w:t>，</w:t>
      </w:r>
      <w:r w:rsidR="00C94809">
        <w:rPr>
          <w:rFonts w:hint="eastAsia"/>
        </w:rPr>
        <w:t>停止起吊动作，待地面人员检查调整后再进行作业。</w:t>
      </w:r>
    </w:p>
    <w:p w:rsidR="00EA409B" w:rsidRDefault="00EA409B" w:rsidP="00EA409B">
      <w:pPr>
        <w:pStyle w:val="affe"/>
        <w:spacing w:before="120" w:after="120"/>
      </w:pPr>
      <w:r w:rsidRPr="00EA409B">
        <w:rPr>
          <w:rFonts w:hint="eastAsia"/>
        </w:rPr>
        <w:t>回转操作</w:t>
      </w:r>
    </w:p>
    <w:p w:rsidR="000860D1" w:rsidRDefault="00EA409B" w:rsidP="000860D1">
      <w:pPr>
        <w:pStyle w:val="affffffff9"/>
      </w:pPr>
      <w:r>
        <w:rPr>
          <w:rFonts w:hint="eastAsia"/>
        </w:rPr>
        <w:t>综合考虑幅度和载荷的大小，控制</w:t>
      </w:r>
      <w:r w:rsidR="00C94809">
        <w:rPr>
          <w:rFonts w:hint="eastAsia"/>
        </w:rPr>
        <w:t>回转速度，在满载、大幅度时</w:t>
      </w:r>
      <w:r>
        <w:rPr>
          <w:rFonts w:hint="eastAsia"/>
        </w:rPr>
        <w:t>，</w:t>
      </w:r>
      <w:r w:rsidR="00C94809">
        <w:rPr>
          <w:rFonts w:hint="eastAsia"/>
        </w:rPr>
        <w:t>回转速度取额度回转速度的0.6至0.7倍，回转速度</w:t>
      </w:r>
      <w:r>
        <w:rPr>
          <w:rFonts w:hint="eastAsia"/>
        </w:rPr>
        <w:t>宜</w:t>
      </w:r>
      <w:r w:rsidR="00C94809">
        <w:rPr>
          <w:rFonts w:hint="eastAsia"/>
        </w:rPr>
        <w:t>控制在2圈/</w:t>
      </w:r>
      <w:r w:rsidR="00E6178A">
        <w:rPr>
          <w:rFonts w:hint="eastAsia"/>
        </w:rPr>
        <w:t>分</w:t>
      </w:r>
      <w:r w:rsidR="00C94809">
        <w:rPr>
          <w:rFonts w:hint="eastAsia"/>
        </w:rPr>
        <w:t>左右。</w:t>
      </w:r>
    </w:p>
    <w:p w:rsidR="00C94809" w:rsidRDefault="000860D1" w:rsidP="000860D1">
      <w:pPr>
        <w:pStyle w:val="affffffff9"/>
      </w:pPr>
      <w:r>
        <w:rPr>
          <w:rFonts w:hint="eastAsia"/>
        </w:rPr>
        <w:t>回转机构采用脚踏制动器时，司机</w:t>
      </w:r>
      <w:r w:rsidR="00C94809">
        <w:rPr>
          <w:rFonts w:hint="eastAsia"/>
        </w:rPr>
        <w:t>随回转运行状况变化控制制动力的大小，以实现正常工况溜车或平稳制动。</w:t>
      </w:r>
    </w:p>
    <w:p w:rsidR="00673564" w:rsidRDefault="00673564" w:rsidP="00673564">
      <w:pPr>
        <w:pStyle w:val="affe"/>
        <w:spacing w:before="120" w:after="120"/>
      </w:pPr>
      <w:r>
        <w:rPr>
          <w:rFonts w:hint="eastAsia"/>
        </w:rPr>
        <w:t>变幅操作</w:t>
      </w:r>
    </w:p>
    <w:p w:rsidR="00C94809" w:rsidRDefault="00C94809" w:rsidP="00673564">
      <w:pPr>
        <w:pStyle w:val="affff6"/>
        <w:ind w:firstLine="420"/>
      </w:pPr>
      <w:r>
        <w:rPr>
          <w:rFonts w:hint="eastAsia"/>
        </w:rPr>
        <w:t>门座</w:t>
      </w:r>
      <w:r w:rsidR="00DF19B0">
        <w:rPr>
          <w:rFonts w:hint="eastAsia"/>
        </w:rPr>
        <w:t>起重机</w:t>
      </w:r>
      <w:r>
        <w:rPr>
          <w:rFonts w:hint="eastAsia"/>
        </w:rPr>
        <w:t>的</w:t>
      </w:r>
      <w:r w:rsidRPr="00673564">
        <w:rPr>
          <w:rFonts w:hint="eastAsia"/>
          <w:noProof w:val="0"/>
        </w:rPr>
        <w:t>变幅</w:t>
      </w:r>
      <w:r>
        <w:rPr>
          <w:rFonts w:hint="eastAsia"/>
        </w:rPr>
        <w:t>速度</w:t>
      </w:r>
      <w:r w:rsidR="00673564">
        <w:rPr>
          <w:rFonts w:hint="eastAsia"/>
        </w:rPr>
        <w:t>，</w:t>
      </w:r>
      <w:r>
        <w:rPr>
          <w:rFonts w:hint="eastAsia"/>
        </w:rPr>
        <w:t>控制在0.75</w:t>
      </w:r>
      <w:r w:rsidR="00673564" w:rsidRPr="00673564">
        <w:t>m/s</w:t>
      </w:r>
      <w:r w:rsidR="00673564">
        <w:rPr>
          <w:rFonts w:hint="eastAsia"/>
        </w:rPr>
        <w:t>～</w:t>
      </w:r>
      <w:r>
        <w:rPr>
          <w:rFonts w:hint="eastAsia"/>
        </w:rPr>
        <w:t>0.92m/s之间。</w:t>
      </w:r>
    </w:p>
    <w:p w:rsidR="00673564" w:rsidRDefault="00673564" w:rsidP="00673564">
      <w:pPr>
        <w:pStyle w:val="affe"/>
        <w:spacing w:before="120" w:after="120"/>
      </w:pPr>
      <w:r w:rsidRPr="00673564">
        <w:rPr>
          <w:rFonts w:hint="eastAsia"/>
        </w:rPr>
        <w:t>大车运行</w:t>
      </w:r>
    </w:p>
    <w:p w:rsidR="00C94809" w:rsidRDefault="00C94809" w:rsidP="00673564">
      <w:pPr>
        <w:pStyle w:val="affffffff9"/>
      </w:pPr>
      <w:proofErr w:type="gramStart"/>
      <w:r>
        <w:rPr>
          <w:rFonts w:hint="eastAsia"/>
        </w:rPr>
        <w:t>门座</w:t>
      </w:r>
      <w:r w:rsidR="00DF19B0">
        <w:rPr>
          <w:rFonts w:hint="eastAsia"/>
        </w:rPr>
        <w:t>起重机</w:t>
      </w:r>
      <w:proofErr w:type="gramEnd"/>
      <w:r>
        <w:rPr>
          <w:rFonts w:hint="eastAsia"/>
        </w:rPr>
        <w:t>的</w:t>
      </w:r>
      <w:r w:rsidRPr="00673564">
        <w:rPr>
          <w:rFonts w:hint="eastAsia"/>
        </w:rPr>
        <w:t>大车运行</w:t>
      </w:r>
      <w:r>
        <w:rPr>
          <w:rFonts w:hint="eastAsia"/>
        </w:rPr>
        <w:t>速度</w:t>
      </w:r>
      <w:r w:rsidR="00673564">
        <w:rPr>
          <w:rFonts w:hint="eastAsia"/>
        </w:rPr>
        <w:t>，</w:t>
      </w:r>
      <w:r>
        <w:rPr>
          <w:rFonts w:hint="eastAsia"/>
        </w:rPr>
        <w:t>控制在0.33-0.5m/s之间。</w:t>
      </w:r>
    </w:p>
    <w:p w:rsidR="00C94809" w:rsidRDefault="00C94809" w:rsidP="00673564">
      <w:pPr>
        <w:pStyle w:val="affffffff9"/>
      </w:pPr>
      <w:proofErr w:type="gramStart"/>
      <w:r>
        <w:rPr>
          <w:rFonts w:hint="eastAsia"/>
        </w:rPr>
        <w:t>港口门座起重机</w:t>
      </w:r>
      <w:proofErr w:type="gramEnd"/>
      <w:r>
        <w:rPr>
          <w:rFonts w:hint="eastAsia"/>
        </w:rPr>
        <w:t>和水利</w:t>
      </w:r>
      <w:proofErr w:type="gramStart"/>
      <w:r>
        <w:rPr>
          <w:rFonts w:hint="eastAsia"/>
        </w:rPr>
        <w:t>电力门座起重机</w:t>
      </w:r>
      <w:proofErr w:type="gramEnd"/>
      <w:r>
        <w:rPr>
          <w:rFonts w:hint="eastAsia"/>
        </w:rPr>
        <w:t>可以沿水平轨道空载运行；造船用</w:t>
      </w:r>
      <w:proofErr w:type="gramStart"/>
      <w:r>
        <w:rPr>
          <w:rFonts w:hint="eastAsia"/>
        </w:rPr>
        <w:t>船厂门座</w:t>
      </w:r>
      <w:proofErr w:type="gramEnd"/>
      <w:r>
        <w:rPr>
          <w:rFonts w:hint="eastAsia"/>
        </w:rPr>
        <w:t>起重机</w:t>
      </w:r>
      <w:proofErr w:type="gramStart"/>
      <w:r>
        <w:rPr>
          <w:rFonts w:hint="eastAsia"/>
        </w:rPr>
        <w:t>可带载沿水平</w:t>
      </w:r>
      <w:proofErr w:type="gramEnd"/>
      <w:r>
        <w:rPr>
          <w:rFonts w:hint="eastAsia"/>
        </w:rPr>
        <w:t>轨道运行，运行速度近乎匀速</w:t>
      </w:r>
    </w:p>
    <w:p w:rsidR="00673564" w:rsidRDefault="00673564" w:rsidP="00673564">
      <w:pPr>
        <w:pStyle w:val="affe"/>
        <w:spacing w:before="120" w:after="120"/>
      </w:pPr>
      <w:r w:rsidRPr="00673564">
        <w:rPr>
          <w:rFonts w:hint="eastAsia"/>
        </w:rPr>
        <w:t>抓斗作业</w:t>
      </w:r>
    </w:p>
    <w:p w:rsidR="00C94809" w:rsidRDefault="00C94809" w:rsidP="00673564">
      <w:pPr>
        <w:pStyle w:val="affff6"/>
        <w:ind w:firstLine="420"/>
      </w:pPr>
      <w:r>
        <w:rPr>
          <w:rFonts w:hint="eastAsia"/>
        </w:rPr>
        <w:t>在操作</w:t>
      </w:r>
      <w:r w:rsidRPr="009F66EB">
        <w:rPr>
          <w:rFonts w:hint="eastAsia"/>
        </w:rPr>
        <w:t>抓斗作业</w:t>
      </w:r>
      <w:r>
        <w:rPr>
          <w:rFonts w:hint="eastAsia"/>
        </w:rPr>
        <w:t>时，空斗下降时重量由起升绳承担，抓取货物到斗口闭合完毕，所有载荷重量由闭合绳承担。在提升重物的过程中，起升绳逐渐增大承载直至二绳承载均衡，操作步骤如下：</w:t>
      </w:r>
    </w:p>
    <w:p w:rsidR="00C94809" w:rsidRDefault="00C94809" w:rsidP="00C94809">
      <w:pPr>
        <w:pStyle w:val="af5"/>
        <w:numPr>
          <w:ilvl w:val="0"/>
          <w:numId w:val="42"/>
        </w:numPr>
      </w:pPr>
      <w:r>
        <w:rPr>
          <w:rFonts w:hint="eastAsia"/>
        </w:rPr>
        <w:t>司机操作手柄使闭合</w:t>
      </w:r>
      <w:proofErr w:type="gramStart"/>
      <w:r>
        <w:rPr>
          <w:rFonts w:hint="eastAsia"/>
        </w:rPr>
        <w:t>绳</w:t>
      </w:r>
      <w:proofErr w:type="gramEnd"/>
      <w:r>
        <w:rPr>
          <w:rFonts w:hint="eastAsia"/>
        </w:rPr>
        <w:t>松开，斗口打开。抓斗以张开状态下降到货堆上。这一下</w:t>
      </w:r>
      <w:proofErr w:type="gramStart"/>
      <w:r>
        <w:rPr>
          <w:rFonts w:hint="eastAsia"/>
        </w:rPr>
        <w:t>降过程</w:t>
      </w:r>
      <w:proofErr w:type="gramEnd"/>
      <w:r>
        <w:rPr>
          <w:rFonts w:hint="eastAsia"/>
        </w:rPr>
        <w:t>司机应保持起升绳与闭合绳以同样的速度下降；</w:t>
      </w:r>
    </w:p>
    <w:p w:rsidR="00C94809" w:rsidRDefault="00C94809" w:rsidP="00C94809">
      <w:pPr>
        <w:pStyle w:val="af5"/>
      </w:pPr>
      <w:r>
        <w:rPr>
          <w:rFonts w:hint="eastAsia"/>
        </w:rPr>
        <w:t>抓取物料时，此时起升绳不动。司机操作闭合</w:t>
      </w:r>
      <w:proofErr w:type="gramStart"/>
      <w:r>
        <w:rPr>
          <w:rFonts w:hint="eastAsia"/>
        </w:rPr>
        <w:t>绳</w:t>
      </w:r>
      <w:proofErr w:type="gramEnd"/>
      <w:r>
        <w:rPr>
          <w:rFonts w:hint="eastAsia"/>
        </w:rPr>
        <w:t>上升，抓斗逐渐闭合，抓斗自重的作用下，抓斗</w:t>
      </w:r>
      <w:proofErr w:type="gramStart"/>
      <w:r>
        <w:rPr>
          <w:rFonts w:hint="eastAsia"/>
        </w:rPr>
        <w:t>斗口颚板插入</w:t>
      </w:r>
      <w:proofErr w:type="gramEnd"/>
      <w:r>
        <w:rPr>
          <w:rFonts w:hint="eastAsia"/>
        </w:rPr>
        <w:t>料堆抓取货物；</w:t>
      </w:r>
    </w:p>
    <w:p w:rsidR="00C94809" w:rsidRDefault="00C94809" w:rsidP="00C94809">
      <w:pPr>
        <w:pStyle w:val="af5"/>
      </w:pPr>
      <w:r>
        <w:rPr>
          <w:rFonts w:hint="eastAsia"/>
        </w:rPr>
        <w:t>抓取动作完成后（待斗口完全闭合），司机使起升绳和闭合</w:t>
      </w:r>
      <w:proofErr w:type="gramStart"/>
      <w:r>
        <w:rPr>
          <w:rFonts w:hint="eastAsia"/>
        </w:rPr>
        <w:t>绳</w:t>
      </w:r>
      <w:proofErr w:type="gramEnd"/>
      <w:r>
        <w:rPr>
          <w:rFonts w:hint="eastAsia"/>
        </w:rPr>
        <w:t>同时上升。此时，司机应注意控制闭合绳的速度不得低于起升绳的速度，以免抓斗在升高的过程中自动开斗卸货而造成货损事故或其它伤害事故；</w:t>
      </w:r>
    </w:p>
    <w:p w:rsidR="00C94809" w:rsidRDefault="00C94809" w:rsidP="00C94809">
      <w:pPr>
        <w:pStyle w:val="af5"/>
      </w:pPr>
      <w:r>
        <w:rPr>
          <w:rFonts w:hint="eastAsia"/>
        </w:rPr>
        <w:t>用抓斗作业，斗口闭合后必须二绳同时操作上升并随时注意卸扣的变化情况；</w:t>
      </w:r>
    </w:p>
    <w:p w:rsidR="00C94809" w:rsidRDefault="00C94809" w:rsidP="004401B3">
      <w:pPr>
        <w:pStyle w:val="af5"/>
      </w:pPr>
      <w:r>
        <w:rPr>
          <w:rFonts w:hint="eastAsia"/>
        </w:rPr>
        <w:t>开斗卸货，司机保持起升绳不动，闭合</w:t>
      </w:r>
      <w:proofErr w:type="gramStart"/>
      <w:r>
        <w:rPr>
          <w:rFonts w:hint="eastAsia"/>
        </w:rPr>
        <w:t>绳</w:t>
      </w:r>
      <w:proofErr w:type="gramEnd"/>
      <w:r>
        <w:rPr>
          <w:rFonts w:hint="eastAsia"/>
        </w:rPr>
        <w:t>下降，斗口打开，物料卸出，此时空抓斗的全部总量均由起升绳承担。</w:t>
      </w:r>
    </w:p>
    <w:p w:rsidR="009F66EB" w:rsidRDefault="001B2447" w:rsidP="009F66EB">
      <w:pPr>
        <w:pStyle w:val="affe"/>
        <w:spacing w:before="120" w:after="120"/>
      </w:pPr>
      <w:r>
        <w:rPr>
          <w:rFonts w:hint="eastAsia"/>
        </w:rPr>
        <w:t>换挡或换向</w:t>
      </w:r>
    </w:p>
    <w:p w:rsidR="007411DA" w:rsidRDefault="007411DA" w:rsidP="009F66EB">
      <w:pPr>
        <w:pStyle w:val="affff6"/>
        <w:ind w:firstLine="420"/>
      </w:pPr>
      <w:r>
        <w:rPr>
          <w:rFonts w:hint="eastAsia"/>
        </w:rPr>
        <w:t>在进行</w:t>
      </w:r>
      <w:r w:rsidRPr="009F66EB">
        <w:rPr>
          <w:rFonts w:hint="eastAsia"/>
        </w:rPr>
        <w:t>换挡或换向操作</w:t>
      </w:r>
      <w:r>
        <w:rPr>
          <w:rFonts w:hint="eastAsia"/>
        </w:rPr>
        <w:t>时，手柄在各档位的停留时间按照制造厂家提供的使用说明书要求执行。</w:t>
      </w:r>
    </w:p>
    <w:p w:rsidR="009F66EB" w:rsidRDefault="009F66EB" w:rsidP="009F66EB">
      <w:pPr>
        <w:pStyle w:val="affe"/>
        <w:spacing w:before="120" w:after="120"/>
      </w:pPr>
      <w:r w:rsidRPr="009F66EB">
        <w:rPr>
          <w:rFonts w:hint="eastAsia"/>
        </w:rPr>
        <w:t>船舱内作业</w:t>
      </w:r>
    </w:p>
    <w:p w:rsidR="007411DA" w:rsidRDefault="007411DA" w:rsidP="009F66EB">
      <w:pPr>
        <w:pStyle w:val="affff6"/>
        <w:ind w:firstLine="420"/>
      </w:pPr>
      <w:r w:rsidRPr="009F66EB">
        <w:rPr>
          <w:rFonts w:hint="eastAsia"/>
        </w:rPr>
        <w:lastRenderedPageBreak/>
        <w:t>作业</w:t>
      </w:r>
      <w:r>
        <w:rPr>
          <w:rFonts w:hint="eastAsia"/>
        </w:rPr>
        <w:t>前</w:t>
      </w:r>
      <w:r w:rsidR="009F66EB">
        <w:rPr>
          <w:rFonts w:hint="eastAsia"/>
        </w:rPr>
        <w:t>，</w:t>
      </w:r>
      <w:r>
        <w:rPr>
          <w:rFonts w:hint="eastAsia"/>
        </w:rPr>
        <w:t>确认防钩舱装置是否有效可靠。</w:t>
      </w:r>
    </w:p>
    <w:p w:rsidR="009F66EB" w:rsidRDefault="009F66EB" w:rsidP="009F66EB">
      <w:pPr>
        <w:pStyle w:val="affe"/>
        <w:spacing w:before="120" w:after="120"/>
      </w:pPr>
      <w:r w:rsidRPr="009F66EB">
        <w:rPr>
          <w:rFonts w:hint="eastAsia"/>
        </w:rPr>
        <w:t>装卸作业</w:t>
      </w:r>
    </w:p>
    <w:p w:rsidR="007411DA" w:rsidRDefault="007411DA" w:rsidP="009F66EB">
      <w:pPr>
        <w:pStyle w:val="affff6"/>
        <w:ind w:firstLine="420"/>
      </w:pPr>
      <w:r>
        <w:rPr>
          <w:rFonts w:hint="eastAsia"/>
        </w:rPr>
        <w:t>如果船舱内有其他人员、车辆作业，操作吊具进、出舱前后应不断发出警报，且密切注意指挥人员的指挥信号。</w:t>
      </w:r>
    </w:p>
    <w:p w:rsidR="009F66EB" w:rsidRDefault="009F66EB" w:rsidP="009F66EB">
      <w:pPr>
        <w:pStyle w:val="affe"/>
        <w:spacing w:before="120" w:after="120"/>
      </w:pPr>
      <w:r w:rsidRPr="009F66EB">
        <w:rPr>
          <w:rFonts w:hint="eastAsia"/>
        </w:rPr>
        <w:t>更换吊具</w:t>
      </w:r>
    </w:p>
    <w:p w:rsidR="00936810" w:rsidRDefault="009F66EB" w:rsidP="00165A19">
      <w:pPr>
        <w:pStyle w:val="affff6"/>
        <w:ind w:firstLine="420"/>
      </w:pPr>
      <w:r>
        <w:rPr>
          <w:rFonts w:hint="eastAsia"/>
        </w:rPr>
        <w:t>在作业中</w:t>
      </w:r>
      <w:r w:rsidR="007411DA">
        <w:rPr>
          <w:rFonts w:hint="eastAsia"/>
        </w:rPr>
        <w:t>需要</w:t>
      </w:r>
      <w:r w:rsidR="007411DA" w:rsidRPr="009F66EB">
        <w:rPr>
          <w:rFonts w:hint="eastAsia"/>
        </w:rPr>
        <w:t>更换吊具</w:t>
      </w:r>
      <w:r w:rsidR="007411DA">
        <w:rPr>
          <w:rFonts w:hint="eastAsia"/>
        </w:rPr>
        <w:t>时</w:t>
      </w:r>
      <w:r>
        <w:rPr>
          <w:rFonts w:hint="eastAsia"/>
        </w:rPr>
        <w:t>，司机缓慢将吊具放于地面。更换完毕后，</w:t>
      </w:r>
      <w:r w:rsidR="007411DA">
        <w:rPr>
          <w:rFonts w:hint="eastAsia"/>
        </w:rPr>
        <w:t>确认钢丝绳无跳槽脱出导向轮的情况方可继续作业。</w:t>
      </w:r>
    </w:p>
    <w:p w:rsidR="00936810" w:rsidRDefault="00936810" w:rsidP="00936810">
      <w:pPr>
        <w:pStyle w:val="affd"/>
        <w:spacing w:before="120" w:after="120"/>
      </w:pPr>
      <w:r>
        <w:rPr>
          <w:rFonts w:hint="eastAsia"/>
        </w:rPr>
        <w:t>作业后</w:t>
      </w:r>
    </w:p>
    <w:p w:rsidR="00936810" w:rsidRDefault="00936810" w:rsidP="00936810">
      <w:pPr>
        <w:pStyle w:val="affffffffa"/>
      </w:pPr>
      <w:r>
        <w:rPr>
          <w:rFonts w:hint="eastAsia"/>
        </w:rPr>
        <w:t>司机操作门机回转机构空载运行2</w:t>
      </w:r>
      <w:r w:rsidR="00826551">
        <w:rPr>
          <w:rFonts w:hint="eastAsia"/>
        </w:rPr>
        <w:t>～</w:t>
      </w:r>
      <w:r>
        <w:rPr>
          <w:rFonts w:hint="eastAsia"/>
        </w:rPr>
        <w:t>3圈</w:t>
      </w:r>
      <w:r w:rsidR="00826551">
        <w:rPr>
          <w:rFonts w:hint="eastAsia"/>
        </w:rPr>
        <w:t>，</w:t>
      </w:r>
      <w:r>
        <w:rPr>
          <w:rFonts w:hint="eastAsia"/>
        </w:rPr>
        <w:t>使回转轴承得到均匀润滑。</w:t>
      </w:r>
    </w:p>
    <w:p w:rsidR="00826551" w:rsidRDefault="00936810" w:rsidP="00936810">
      <w:pPr>
        <w:pStyle w:val="affffffffa"/>
      </w:pPr>
      <w:proofErr w:type="gramStart"/>
      <w:r>
        <w:rPr>
          <w:rFonts w:hint="eastAsia"/>
        </w:rPr>
        <w:t>将门机</w:t>
      </w:r>
      <w:proofErr w:type="gramEnd"/>
      <w:r>
        <w:rPr>
          <w:rFonts w:hint="eastAsia"/>
        </w:rPr>
        <w:t>停放在规定位置，将臂</w:t>
      </w:r>
      <w:proofErr w:type="gramStart"/>
      <w:r>
        <w:rPr>
          <w:rFonts w:hint="eastAsia"/>
        </w:rPr>
        <w:t>架收到</w:t>
      </w:r>
      <w:proofErr w:type="gramEnd"/>
      <w:r>
        <w:rPr>
          <w:rFonts w:hint="eastAsia"/>
        </w:rPr>
        <w:t>规定的最小幅度，并与大车运行轨道平行摆放，将回转制动手轮旋紧，上好</w:t>
      </w:r>
      <w:proofErr w:type="gramStart"/>
      <w:r>
        <w:rPr>
          <w:rFonts w:hint="eastAsia"/>
        </w:rPr>
        <w:t>夹轨器</w:t>
      </w:r>
      <w:proofErr w:type="gramEnd"/>
      <w:r>
        <w:rPr>
          <w:rFonts w:hint="eastAsia"/>
        </w:rPr>
        <w:t>、轨道铁鞋、防风锚定装置等，防止出现意外移动。</w:t>
      </w:r>
    </w:p>
    <w:p w:rsidR="00936810" w:rsidRDefault="00936810" w:rsidP="00936810">
      <w:pPr>
        <w:pStyle w:val="affffffffa"/>
      </w:pPr>
      <w:r>
        <w:rPr>
          <w:rFonts w:hint="eastAsia"/>
        </w:rPr>
        <w:t>将手柄回“零”</w:t>
      </w:r>
      <w:r w:rsidR="00826551">
        <w:rPr>
          <w:rFonts w:hint="eastAsia"/>
        </w:rPr>
        <w:t>，</w:t>
      </w:r>
      <w:r>
        <w:rPr>
          <w:rFonts w:hint="eastAsia"/>
        </w:rPr>
        <w:t>断开除高空红色障碍灯以外的总电源。</w:t>
      </w:r>
    </w:p>
    <w:p w:rsidR="00936810" w:rsidRDefault="00936810" w:rsidP="00936810">
      <w:pPr>
        <w:pStyle w:val="affffffffa"/>
      </w:pPr>
      <w:r>
        <w:rPr>
          <w:rFonts w:hint="eastAsia"/>
        </w:rPr>
        <w:t>填写运行、交接班及故障处理记录</w:t>
      </w:r>
      <w:r w:rsidR="003176C5">
        <w:rPr>
          <w:rFonts w:hint="eastAsia"/>
        </w:rPr>
        <w:t>。</w:t>
      </w:r>
    </w:p>
    <w:p w:rsidR="003176C5" w:rsidRDefault="003176C5" w:rsidP="003176C5">
      <w:pPr>
        <w:pStyle w:val="affc"/>
        <w:spacing w:before="240" w:after="240"/>
      </w:pPr>
      <w:r w:rsidRPr="003176C5">
        <w:rPr>
          <w:rFonts w:hint="eastAsia"/>
        </w:rPr>
        <w:t>日常检查及养护</w:t>
      </w:r>
    </w:p>
    <w:p w:rsidR="003176C5" w:rsidRDefault="003176C5" w:rsidP="003176C5">
      <w:pPr>
        <w:pStyle w:val="affd"/>
        <w:spacing w:before="120" w:after="120"/>
      </w:pPr>
      <w:r>
        <w:rPr>
          <w:rFonts w:hint="eastAsia"/>
        </w:rPr>
        <w:t>一般要求</w:t>
      </w:r>
    </w:p>
    <w:p w:rsidR="003176C5" w:rsidRDefault="003176C5" w:rsidP="003176C5">
      <w:pPr>
        <w:pStyle w:val="affffffffa"/>
      </w:pPr>
      <w:r>
        <w:rPr>
          <w:rFonts w:hint="eastAsia"/>
        </w:rPr>
        <w:t>应严格按</w:t>
      </w:r>
      <w:r w:rsidRPr="003176C5">
        <w:rPr>
          <w:rFonts w:hint="eastAsia"/>
        </w:rPr>
        <w:t>使用维护说明书的要求进行检查和养护。</w:t>
      </w:r>
    </w:p>
    <w:p w:rsidR="003176C5" w:rsidRDefault="00C03E68" w:rsidP="00C03E68">
      <w:pPr>
        <w:pStyle w:val="affffffffa"/>
      </w:pPr>
      <w:r w:rsidRPr="00C03E68">
        <w:rPr>
          <w:rFonts w:hint="eastAsia"/>
        </w:rPr>
        <w:t>检修保养时</w:t>
      </w:r>
      <w:r>
        <w:rPr>
          <w:rFonts w:hint="eastAsia"/>
        </w:rPr>
        <w:t>，</w:t>
      </w:r>
      <w:r w:rsidR="003176C5" w:rsidRPr="003176C5">
        <w:rPr>
          <w:rFonts w:hint="eastAsia"/>
        </w:rPr>
        <w:t>应将</w:t>
      </w:r>
      <w:r>
        <w:rPr>
          <w:rFonts w:hint="eastAsia"/>
        </w:rPr>
        <w:t>起重机</w:t>
      </w:r>
      <w:r w:rsidR="003176C5" w:rsidRPr="003176C5">
        <w:rPr>
          <w:rFonts w:hint="eastAsia"/>
        </w:rPr>
        <w:t>开到指定的安全位置，避免和其它起重机发生相互干扰，并使门机处于最安全的状态，并放置停止作业牌。禁止边作业</w:t>
      </w:r>
      <w:proofErr w:type="gramStart"/>
      <w:r w:rsidR="003176C5" w:rsidRPr="003176C5">
        <w:rPr>
          <w:rFonts w:hint="eastAsia"/>
        </w:rPr>
        <w:t>边维护</w:t>
      </w:r>
      <w:proofErr w:type="gramEnd"/>
      <w:r w:rsidR="003176C5" w:rsidRPr="003176C5">
        <w:rPr>
          <w:rFonts w:hint="eastAsia"/>
        </w:rPr>
        <w:t>保养。</w:t>
      </w:r>
    </w:p>
    <w:p w:rsidR="00C03E68" w:rsidRDefault="00C03E68" w:rsidP="00C03E68">
      <w:pPr>
        <w:pStyle w:val="affffffffa"/>
      </w:pPr>
      <w:r w:rsidRPr="00C03E68">
        <w:rPr>
          <w:rFonts w:hint="eastAsia"/>
        </w:rPr>
        <w:t>脚踏式回转制动器制动油路及油泵在清洁保养时</w:t>
      </w:r>
      <w:r>
        <w:rPr>
          <w:rFonts w:hint="eastAsia"/>
        </w:rPr>
        <w:t>，不应</w:t>
      </w:r>
      <w:r w:rsidRPr="00C03E68">
        <w:rPr>
          <w:rFonts w:hint="eastAsia"/>
        </w:rPr>
        <w:t>沾染矿物油和混入</w:t>
      </w:r>
      <w:proofErr w:type="gramStart"/>
      <w:r w:rsidRPr="00C03E68">
        <w:rPr>
          <w:rFonts w:hint="eastAsia"/>
        </w:rPr>
        <w:t>脏物</w:t>
      </w:r>
      <w:proofErr w:type="gramEnd"/>
      <w:r w:rsidRPr="00C03E68">
        <w:rPr>
          <w:rFonts w:hint="eastAsia"/>
        </w:rPr>
        <w:t>。</w:t>
      </w:r>
    </w:p>
    <w:p w:rsidR="00C03E68" w:rsidRDefault="00C03E68" w:rsidP="00C03E68">
      <w:pPr>
        <w:pStyle w:val="affd"/>
        <w:spacing w:before="120" w:after="120"/>
      </w:pPr>
      <w:r>
        <w:rPr>
          <w:rFonts w:hint="eastAsia"/>
        </w:rPr>
        <w:t>日常检查</w:t>
      </w:r>
    </w:p>
    <w:p w:rsidR="00C03E68" w:rsidRDefault="00C03E68" w:rsidP="00C03E68">
      <w:pPr>
        <w:pStyle w:val="affff6"/>
        <w:ind w:firstLine="420"/>
      </w:pPr>
      <w:r>
        <w:rPr>
          <w:rFonts w:hint="eastAsia"/>
        </w:rPr>
        <w:t>检查程序如下：</w:t>
      </w:r>
    </w:p>
    <w:p w:rsidR="00C03E68" w:rsidRDefault="00C03E68" w:rsidP="00C03E68">
      <w:pPr>
        <w:pStyle w:val="af5"/>
        <w:numPr>
          <w:ilvl w:val="0"/>
          <w:numId w:val="45"/>
        </w:numPr>
      </w:pPr>
      <w:r>
        <w:rPr>
          <w:rFonts w:hint="eastAsia"/>
        </w:rPr>
        <w:t>检查钢丝绳在滑轮、卷筒上的缠绕情况，是否存在跳槽、乱绳等不利于运行的情况</w:t>
      </w:r>
      <w:r w:rsidR="00E23F10">
        <w:rPr>
          <w:rFonts w:hint="eastAsia"/>
        </w:rPr>
        <w:t>；</w:t>
      </w:r>
    </w:p>
    <w:p w:rsidR="00C03E68" w:rsidRDefault="00C03E68" w:rsidP="00C03E68">
      <w:pPr>
        <w:pStyle w:val="af5"/>
      </w:pPr>
      <w:r>
        <w:rPr>
          <w:rFonts w:hint="eastAsia"/>
        </w:rPr>
        <w:t>检查电气控制柜、配电柜、电阻箱是否有油污、水或灰尘。电气柜内的原理图和布线图或</w:t>
      </w:r>
      <w:proofErr w:type="gramStart"/>
      <w:r>
        <w:rPr>
          <w:rFonts w:hint="eastAsia"/>
        </w:rPr>
        <w:t>布线表</w:t>
      </w:r>
      <w:proofErr w:type="gramEnd"/>
      <w:r>
        <w:rPr>
          <w:rFonts w:hint="eastAsia"/>
        </w:rPr>
        <w:t>是否清晰完好</w:t>
      </w:r>
      <w:r w:rsidR="00E23F10">
        <w:rPr>
          <w:rFonts w:hint="eastAsia"/>
        </w:rPr>
        <w:t>；</w:t>
      </w:r>
    </w:p>
    <w:p w:rsidR="00C03E68" w:rsidRDefault="00C03E68" w:rsidP="00C03E68">
      <w:pPr>
        <w:pStyle w:val="af5"/>
      </w:pPr>
      <w:r>
        <w:rPr>
          <w:rFonts w:hint="eastAsia"/>
        </w:rPr>
        <w:t>检查控制台上的标识、标牌是否清晰正确、方向标识与实际运行方向是否一致</w:t>
      </w:r>
      <w:r w:rsidR="00E23F10">
        <w:rPr>
          <w:rFonts w:hint="eastAsia"/>
        </w:rPr>
        <w:t>；</w:t>
      </w:r>
    </w:p>
    <w:p w:rsidR="00C03E68" w:rsidRDefault="00C03E68" w:rsidP="00C03E68">
      <w:pPr>
        <w:pStyle w:val="af5"/>
      </w:pPr>
      <w:r>
        <w:rPr>
          <w:rFonts w:hint="eastAsia"/>
        </w:rPr>
        <w:t>检查润滑系统（线路）图及润滑系统动力装置是否可靠</w:t>
      </w:r>
      <w:r w:rsidR="00E23F10">
        <w:rPr>
          <w:rFonts w:hint="eastAsia"/>
        </w:rPr>
        <w:t>；</w:t>
      </w:r>
    </w:p>
    <w:p w:rsidR="00C03E68" w:rsidRDefault="00C03E68" w:rsidP="00C03E68">
      <w:pPr>
        <w:pStyle w:val="af5"/>
      </w:pPr>
      <w:r>
        <w:rPr>
          <w:rFonts w:hint="eastAsia"/>
        </w:rPr>
        <w:t>检查超载限制（力矩限制、重量限制）器是否有效</w:t>
      </w:r>
      <w:r w:rsidR="00E23F10">
        <w:rPr>
          <w:rFonts w:hint="eastAsia"/>
        </w:rPr>
        <w:t>；</w:t>
      </w:r>
    </w:p>
    <w:p w:rsidR="00C03E68" w:rsidRDefault="00C03E68" w:rsidP="00C03E68">
      <w:pPr>
        <w:pStyle w:val="af5"/>
      </w:pPr>
      <w:r>
        <w:rPr>
          <w:rFonts w:hint="eastAsia"/>
        </w:rPr>
        <w:t>检查报警装置是否正常</w:t>
      </w:r>
      <w:r w:rsidR="00E23F10">
        <w:rPr>
          <w:rFonts w:hint="eastAsia"/>
        </w:rPr>
        <w:t>；</w:t>
      </w:r>
    </w:p>
    <w:p w:rsidR="00C03E68" w:rsidRDefault="00C03E68" w:rsidP="00C03E68">
      <w:pPr>
        <w:pStyle w:val="af5"/>
      </w:pPr>
      <w:r>
        <w:rPr>
          <w:rFonts w:hint="eastAsia"/>
        </w:rPr>
        <w:t>空载检查所有控制系统是否处于正常状态</w:t>
      </w:r>
      <w:r w:rsidR="00E23F10">
        <w:rPr>
          <w:rFonts w:hint="eastAsia"/>
        </w:rPr>
        <w:t>；</w:t>
      </w:r>
    </w:p>
    <w:p w:rsidR="00C03E68" w:rsidRDefault="00C03E68" w:rsidP="00C03E68">
      <w:pPr>
        <w:pStyle w:val="af5"/>
      </w:pPr>
      <w:r>
        <w:rPr>
          <w:rFonts w:hint="eastAsia"/>
        </w:rPr>
        <w:t>检查起重机的出入口是否畅通，灭火设置是否符合要求</w:t>
      </w:r>
      <w:r w:rsidR="00E23F10">
        <w:rPr>
          <w:rFonts w:hint="eastAsia"/>
        </w:rPr>
        <w:t>；</w:t>
      </w:r>
    </w:p>
    <w:p w:rsidR="00C03E68" w:rsidRDefault="00C03E68" w:rsidP="00C03E68">
      <w:pPr>
        <w:pStyle w:val="af5"/>
      </w:pPr>
      <w:r>
        <w:rPr>
          <w:rFonts w:hint="eastAsia"/>
        </w:rPr>
        <w:t>有液压变幅的门机，检查液压系统有无过量漏油现象，液压锁紧元件工作是否正常</w:t>
      </w:r>
      <w:r w:rsidR="00E23F10">
        <w:rPr>
          <w:rFonts w:hint="eastAsia"/>
        </w:rPr>
        <w:t>；</w:t>
      </w:r>
    </w:p>
    <w:p w:rsidR="00C03E68" w:rsidRDefault="00E23F10" w:rsidP="00C03E68">
      <w:pPr>
        <w:pStyle w:val="af5"/>
      </w:pPr>
      <w:r>
        <w:rPr>
          <w:rFonts w:hint="eastAsia"/>
        </w:rPr>
        <w:t>记录</w:t>
      </w:r>
      <w:r w:rsidR="00C03E68">
        <w:rPr>
          <w:rFonts w:hint="eastAsia"/>
        </w:rPr>
        <w:t>检查情况，并对发现的问题及时上报处理。</w:t>
      </w:r>
    </w:p>
    <w:p w:rsidR="00C03E68" w:rsidRDefault="00E23F10" w:rsidP="00E23F10">
      <w:pPr>
        <w:pStyle w:val="affd"/>
        <w:spacing w:before="120" w:after="120"/>
      </w:pPr>
      <w:r w:rsidRPr="00E23F10">
        <w:rPr>
          <w:rFonts w:hint="eastAsia"/>
        </w:rPr>
        <w:t>检修保养</w:t>
      </w:r>
    </w:p>
    <w:p w:rsidR="00E23F10" w:rsidRDefault="00E23F10" w:rsidP="00E23F10">
      <w:pPr>
        <w:pStyle w:val="affffffffa"/>
      </w:pPr>
      <w:r>
        <w:rPr>
          <w:rFonts w:hint="eastAsia"/>
        </w:rPr>
        <w:t>按照</w:t>
      </w:r>
      <w:r w:rsidRPr="00E23F10">
        <w:rPr>
          <w:rFonts w:hint="eastAsia"/>
        </w:rPr>
        <w:t>制造厂家规定的润滑部件（点）、润滑保养级别和润滑形式</w:t>
      </w:r>
      <w:r>
        <w:rPr>
          <w:rFonts w:hint="eastAsia"/>
        </w:rPr>
        <w:t>，对需要润滑的运动零部件或机构组件进行润滑。如果设有自动润滑系统设备，</w:t>
      </w:r>
      <w:r w:rsidRPr="00E23F10">
        <w:rPr>
          <w:rFonts w:hint="eastAsia"/>
        </w:rPr>
        <w:t>在停机状态下进行润滑。</w:t>
      </w:r>
    </w:p>
    <w:p w:rsidR="00E23F10" w:rsidRDefault="00E23F10" w:rsidP="00E23F10">
      <w:pPr>
        <w:pStyle w:val="affffffffa"/>
      </w:pPr>
      <w:r>
        <w:rPr>
          <w:rFonts w:hint="eastAsia"/>
        </w:rPr>
        <w:t>检查各机构电动机、减速器、卷筒等轴承的发热情况，按规定加油脂润滑，紧固松动螺栓。</w:t>
      </w:r>
    </w:p>
    <w:p w:rsidR="00E23F10" w:rsidRDefault="00E23F10" w:rsidP="00E23F10">
      <w:pPr>
        <w:pStyle w:val="affffffffa"/>
      </w:pPr>
      <w:r>
        <w:rPr>
          <w:rFonts w:hint="eastAsia"/>
        </w:rPr>
        <w:t>监听各机构在运行过程中有无异响发生，及整机的晃动是否有异常。</w:t>
      </w:r>
    </w:p>
    <w:p w:rsidR="00E23F10" w:rsidRPr="00E23F10" w:rsidRDefault="00E23F10" w:rsidP="00E23F10">
      <w:pPr>
        <w:pStyle w:val="affffffffa"/>
      </w:pPr>
      <w:r>
        <w:rPr>
          <w:rFonts w:hint="eastAsia"/>
        </w:rPr>
        <w:t>及时清理各机构旋转部位、减速机周围、制动轮盘及液压变幅机构上的油污。</w:t>
      </w:r>
    </w:p>
    <w:p w:rsidR="00826551" w:rsidRDefault="00826551" w:rsidP="00826551">
      <w:pPr>
        <w:pStyle w:val="affc"/>
        <w:spacing w:before="240" w:after="240"/>
      </w:pPr>
      <w:r>
        <w:rPr>
          <w:rFonts w:hint="eastAsia"/>
        </w:rPr>
        <w:t>应急处置</w:t>
      </w:r>
    </w:p>
    <w:p w:rsidR="00826551" w:rsidRDefault="00A43D95" w:rsidP="00826551">
      <w:pPr>
        <w:pStyle w:val="affd"/>
        <w:spacing w:before="120" w:after="120"/>
      </w:pPr>
      <w:r>
        <w:rPr>
          <w:rFonts w:hint="eastAsia"/>
        </w:rPr>
        <w:lastRenderedPageBreak/>
        <w:t>一般要求</w:t>
      </w:r>
    </w:p>
    <w:p w:rsidR="00A43D95" w:rsidRPr="00A43D95" w:rsidRDefault="00A43D95" w:rsidP="00A43D95">
      <w:pPr>
        <w:pStyle w:val="affff6"/>
        <w:ind w:firstLine="420"/>
      </w:pPr>
      <w:r w:rsidRPr="00A43D95">
        <w:rPr>
          <w:rFonts w:hint="eastAsia"/>
        </w:rPr>
        <w:t>发生故障时</w:t>
      </w:r>
      <w:r>
        <w:rPr>
          <w:rFonts w:hint="eastAsia"/>
        </w:rPr>
        <w:t>，</w:t>
      </w:r>
      <w:r w:rsidRPr="00A43D95">
        <w:rPr>
          <w:rFonts w:hint="eastAsia"/>
        </w:rPr>
        <w:t>应立即停止作业，按相关操作规程要求及时排除故障，方可继续作业。</w:t>
      </w:r>
    </w:p>
    <w:p w:rsidR="00826551" w:rsidRDefault="00A43D95" w:rsidP="00826551">
      <w:pPr>
        <w:pStyle w:val="affd"/>
        <w:spacing w:before="120" w:after="120"/>
      </w:pPr>
      <w:r>
        <w:rPr>
          <w:rFonts w:hint="eastAsia"/>
        </w:rPr>
        <w:t>故障复位</w:t>
      </w:r>
    </w:p>
    <w:p w:rsidR="00826551" w:rsidRDefault="00826551" w:rsidP="00826551">
      <w:pPr>
        <w:pStyle w:val="affff6"/>
        <w:ind w:firstLine="420"/>
      </w:pPr>
      <w:r>
        <w:rPr>
          <w:rFonts w:hint="eastAsia"/>
        </w:rPr>
        <w:t>操作程序如下：</w:t>
      </w:r>
    </w:p>
    <w:p w:rsidR="00826551" w:rsidRDefault="00826551" w:rsidP="00647253">
      <w:pPr>
        <w:pStyle w:val="af5"/>
        <w:numPr>
          <w:ilvl w:val="0"/>
          <w:numId w:val="46"/>
        </w:numPr>
      </w:pPr>
      <w:r>
        <w:rPr>
          <w:rFonts w:hint="eastAsia"/>
        </w:rPr>
        <w:t>当故障灯亮起后，先查找故障提示为何种故障；</w:t>
      </w:r>
    </w:p>
    <w:p w:rsidR="00826551" w:rsidRDefault="00826551" w:rsidP="00647253">
      <w:pPr>
        <w:pStyle w:val="af5"/>
      </w:pPr>
      <w:r>
        <w:rPr>
          <w:rFonts w:hint="eastAsia"/>
        </w:rPr>
        <w:t>将主</w:t>
      </w:r>
      <w:proofErr w:type="gramStart"/>
      <w:r>
        <w:rPr>
          <w:rFonts w:hint="eastAsia"/>
        </w:rPr>
        <w:t>令控制回</w:t>
      </w:r>
      <w:proofErr w:type="gramEnd"/>
      <w:r>
        <w:rPr>
          <w:rFonts w:hint="eastAsia"/>
        </w:rPr>
        <w:t>“零”，当所有动作停止时方可进行复位操作。</w:t>
      </w:r>
    </w:p>
    <w:p w:rsidR="00826551" w:rsidRDefault="00A43D95" w:rsidP="00826551">
      <w:pPr>
        <w:pStyle w:val="affd"/>
        <w:spacing w:before="120" w:after="120"/>
      </w:pPr>
      <w:r>
        <w:rPr>
          <w:rFonts w:hint="eastAsia"/>
        </w:rPr>
        <w:t>限位旁路</w:t>
      </w:r>
    </w:p>
    <w:p w:rsidR="00826551" w:rsidRDefault="00826551" w:rsidP="00A43D95">
      <w:pPr>
        <w:pStyle w:val="affffffffa"/>
      </w:pPr>
      <w:r w:rsidRPr="007411DA">
        <w:rPr>
          <w:rFonts w:hint="eastAsia"/>
        </w:rPr>
        <w:t>在出现紧急状况时</w:t>
      </w:r>
      <w:r w:rsidR="00A43D95">
        <w:rPr>
          <w:rFonts w:hint="eastAsia"/>
        </w:rPr>
        <w:t>，</w:t>
      </w:r>
      <w:r w:rsidRPr="007411DA">
        <w:rPr>
          <w:rFonts w:hint="eastAsia"/>
        </w:rPr>
        <w:t>为避险检修或救援等特殊需要，可进行“限位旁路”操作。</w:t>
      </w:r>
      <w:proofErr w:type="gramStart"/>
      <w:r w:rsidR="00A43D95" w:rsidRPr="007411DA">
        <w:rPr>
          <w:rFonts w:hint="eastAsia"/>
        </w:rPr>
        <w:t>一</w:t>
      </w:r>
      <w:proofErr w:type="gramEnd"/>
      <w:r w:rsidR="00A43D95" w:rsidRPr="007411DA">
        <w:rPr>
          <w:rFonts w:hint="eastAsia"/>
        </w:rPr>
        <w:t>但实施旁路操作，大车的行走限位、防碰撞限位、电缆收放装置终点限位以及大风报警等安全装置都将处于无效状态。</w:t>
      </w:r>
    </w:p>
    <w:p w:rsidR="00826551" w:rsidRDefault="00826551" w:rsidP="00A43D95">
      <w:pPr>
        <w:pStyle w:val="affffffffa"/>
      </w:pPr>
      <w:r w:rsidRPr="007411DA">
        <w:rPr>
          <w:rFonts w:hint="eastAsia"/>
        </w:rPr>
        <w:t>按下旁路操作按钮时“正常工作”指示灯会出现异常闪烁，提示司机注意。此时，不可进行工作操作。</w:t>
      </w:r>
    </w:p>
    <w:p w:rsidR="00826551" w:rsidRDefault="008575AD" w:rsidP="008575AD">
      <w:pPr>
        <w:pStyle w:val="affd"/>
        <w:spacing w:before="120" w:after="120"/>
      </w:pPr>
      <w:r>
        <w:rPr>
          <w:rFonts w:hint="eastAsia"/>
        </w:rPr>
        <w:t>起</w:t>
      </w:r>
      <w:proofErr w:type="gramStart"/>
      <w:r>
        <w:rPr>
          <w:rFonts w:hint="eastAsia"/>
        </w:rPr>
        <w:t>升机构</w:t>
      </w:r>
      <w:proofErr w:type="gramEnd"/>
      <w:r>
        <w:rPr>
          <w:rFonts w:hint="eastAsia"/>
        </w:rPr>
        <w:t>制动器</w:t>
      </w:r>
      <w:r w:rsidRPr="008575AD">
        <w:rPr>
          <w:rFonts w:hint="eastAsia"/>
        </w:rPr>
        <w:t>机械性失效</w:t>
      </w:r>
    </w:p>
    <w:p w:rsidR="00826551" w:rsidRDefault="00826551" w:rsidP="00826551">
      <w:pPr>
        <w:pStyle w:val="affff6"/>
        <w:ind w:firstLine="420"/>
      </w:pPr>
      <w:r>
        <w:rPr>
          <w:rFonts w:hint="eastAsia"/>
        </w:rPr>
        <w:t>制动器失效后，起升机构尚能正常开动，判断为制动器机械性失效。此时应作如下操作</w:t>
      </w:r>
      <w:r w:rsidR="00C279C4">
        <w:rPr>
          <w:rFonts w:hint="eastAsia"/>
        </w:rPr>
        <w:t>。</w:t>
      </w:r>
    </w:p>
    <w:p w:rsidR="00826551" w:rsidRDefault="00826551" w:rsidP="00647253">
      <w:pPr>
        <w:pStyle w:val="af5"/>
        <w:numPr>
          <w:ilvl w:val="0"/>
          <w:numId w:val="47"/>
        </w:numPr>
      </w:pPr>
      <w:proofErr w:type="gramStart"/>
      <w:r>
        <w:rPr>
          <w:rFonts w:hint="eastAsia"/>
        </w:rPr>
        <w:t>当吊载物</w:t>
      </w:r>
      <w:proofErr w:type="gramEnd"/>
      <w:r>
        <w:rPr>
          <w:rFonts w:hint="eastAsia"/>
        </w:rPr>
        <w:t>接近地面而且物体落下后不存在事故危险，则可将控制器扳到低速档位，正常下降操作，将物体放于地面即可。不可将控制手柄回“零”，使重物自由坠落</w:t>
      </w:r>
      <w:r w:rsidR="00C279C4">
        <w:rPr>
          <w:rFonts w:hint="eastAsia"/>
        </w:rPr>
        <w:t>。</w:t>
      </w:r>
    </w:p>
    <w:p w:rsidR="00C279C4" w:rsidRDefault="00826551" w:rsidP="00647253">
      <w:pPr>
        <w:pStyle w:val="af5"/>
      </w:pPr>
      <w:r>
        <w:rPr>
          <w:rFonts w:hint="eastAsia"/>
        </w:rPr>
        <w:t>当前地面存在物体落地危险或不适合就地落下时，司机把升降控制手柄扳至上升方向低速挡（第一</w:t>
      </w:r>
      <w:proofErr w:type="gramStart"/>
      <w:r>
        <w:rPr>
          <w:rFonts w:hint="eastAsia"/>
        </w:rPr>
        <w:t>档</w:t>
      </w:r>
      <w:proofErr w:type="gramEnd"/>
      <w:r>
        <w:rPr>
          <w:rFonts w:hint="eastAsia"/>
        </w:rPr>
        <w:t>），先缓慢上升</w:t>
      </w:r>
      <w:r w:rsidR="00C279C4">
        <w:rPr>
          <w:rFonts w:hint="eastAsia"/>
        </w:rPr>
        <w:t>；</w:t>
      </w:r>
      <w:r>
        <w:rPr>
          <w:rFonts w:hint="eastAsia"/>
        </w:rPr>
        <w:t>当接近上升极限位置时，再将手柄扳回低级下降档（一般为第五</w:t>
      </w:r>
      <w:proofErr w:type="gramStart"/>
      <w:r>
        <w:rPr>
          <w:rFonts w:hint="eastAsia"/>
        </w:rPr>
        <w:t>档</w:t>
      </w:r>
      <w:proofErr w:type="gramEnd"/>
      <w:r>
        <w:rPr>
          <w:rFonts w:hint="eastAsia"/>
        </w:rPr>
        <w:t>），同时操作回转或变幅机构将重物移到安全地点放下。</w:t>
      </w:r>
    </w:p>
    <w:p w:rsidR="00826551" w:rsidRDefault="00826551" w:rsidP="00C279C4">
      <w:pPr>
        <w:pStyle w:val="afff2"/>
      </w:pPr>
      <w:r>
        <w:rPr>
          <w:rFonts w:hint="eastAsia"/>
        </w:rPr>
        <w:t>在“反车”操作时</w:t>
      </w:r>
      <w:r w:rsidR="00C279C4">
        <w:rPr>
          <w:rFonts w:hint="eastAsia"/>
        </w:rPr>
        <w:t>，</w:t>
      </w:r>
      <w:r>
        <w:rPr>
          <w:rFonts w:hint="eastAsia"/>
        </w:rPr>
        <w:t>手柄需要逐级进行，特别是由下降低速</w:t>
      </w:r>
      <w:proofErr w:type="gramStart"/>
      <w:r>
        <w:rPr>
          <w:rFonts w:hint="eastAsia"/>
        </w:rPr>
        <w:t>挡回到</w:t>
      </w:r>
      <w:proofErr w:type="gramEnd"/>
      <w:r>
        <w:rPr>
          <w:rFonts w:hint="eastAsia"/>
        </w:rPr>
        <w:t>上升最后一档时操作不</w:t>
      </w:r>
      <w:r w:rsidR="00C279C4">
        <w:rPr>
          <w:rFonts w:hint="eastAsia"/>
        </w:rPr>
        <w:t>可</w:t>
      </w:r>
      <w:r>
        <w:rPr>
          <w:rFonts w:hint="eastAsia"/>
        </w:rPr>
        <w:t>过急。</w:t>
      </w:r>
    </w:p>
    <w:p w:rsidR="00826551" w:rsidRDefault="00C279C4" w:rsidP="00826551">
      <w:pPr>
        <w:pStyle w:val="affd"/>
        <w:spacing w:before="120" w:after="120"/>
      </w:pPr>
      <w:r>
        <w:rPr>
          <w:rFonts w:hint="eastAsia"/>
        </w:rPr>
        <w:t>下降接触器</w:t>
      </w:r>
      <w:proofErr w:type="gramStart"/>
      <w:r w:rsidR="00826551" w:rsidRPr="00936810">
        <w:rPr>
          <w:rFonts w:hint="eastAsia"/>
        </w:rPr>
        <w:t>不</w:t>
      </w:r>
      <w:proofErr w:type="gramEnd"/>
      <w:r w:rsidR="00826551" w:rsidRPr="00936810">
        <w:rPr>
          <w:rFonts w:hint="eastAsia"/>
        </w:rPr>
        <w:t>闭合故障</w:t>
      </w:r>
    </w:p>
    <w:p w:rsidR="00826551" w:rsidRDefault="00826551" w:rsidP="00826551">
      <w:pPr>
        <w:pStyle w:val="affff6"/>
        <w:ind w:firstLine="420"/>
      </w:pPr>
      <w:r w:rsidRPr="00936810">
        <w:rPr>
          <w:rFonts w:hint="eastAsia"/>
        </w:rPr>
        <w:t>下降档位具有反接制动</w:t>
      </w:r>
      <w:r w:rsidR="00C279C4">
        <w:rPr>
          <w:rFonts w:hint="eastAsia"/>
        </w:rPr>
        <w:t>控制，在由反接上升制动下降转换再生发电制动下降时，</w:t>
      </w:r>
      <w:r w:rsidRPr="00936810">
        <w:rPr>
          <w:rFonts w:hint="eastAsia"/>
        </w:rPr>
        <w:t>下降接触</w:t>
      </w:r>
      <w:r w:rsidR="00C279C4">
        <w:rPr>
          <w:rFonts w:hint="eastAsia"/>
        </w:rPr>
        <w:t>器</w:t>
      </w:r>
      <w:r w:rsidRPr="00936810">
        <w:rPr>
          <w:rFonts w:hint="eastAsia"/>
        </w:rPr>
        <w:t>不能正常闭合（此时制动器开闸），而电动机无法得到制动电源，吊钩将在重物的作用下自由落体</w:t>
      </w:r>
      <w:r w:rsidR="00C725FB">
        <w:rPr>
          <w:rFonts w:hint="eastAsia"/>
        </w:rPr>
        <w:t>时，司机</w:t>
      </w:r>
      <w:r w:rsidRPr="00936810">
        <w:rPr>
          <w:rFonts w:hint="eastAsia"/>
        </w:rPr>
        <w:t>立即操作紧急断电开关，停止起重运行。</w:t>
      </w:r>
    </w:p>
    <w:p w:rsidR="00826551" w:rsidRDefault="00826551" w:rsidP="00826551">
      <w:pPr>
        <w:pStyle w:val="affd"/>
        <w:spacing w:before="120" w:after="120"/>
      </w:pPr>
      <w:r w:rsidRPr="00936810">
        <w:rPr>
          <w:rFonts w:hint="eastAsia"/>
        </w:rPr>
        <w:t>发生触电及机械伤害事故</w:t>
      </w:r>
    </w:p>
    <w:p w:rsidR="00826551" w:rsidRDefault="00826551" w:rsidP="00826551">
      <w:pPr>
        <w:pStyle w:val="affff6"/>
        <w:ind w:firstLine="420"/>
      </w:pPr>
      <w:r w:rsidRPr="00936810">
        <w:rPr>
          <w:rFonts w:hint="eastAsia"/>
        </w:rPr>
        <w:t>操作紧急停止开关或切断总电源，及时展开应急救援。同时，向管理者汇报情况并保护好事发现场，防止次生事故的发生。</w:t>
      </w:r>
    </w:p>
    <w:p w:rsidR="00936810" w:rsidRDefault="00936810" w:rsidP="00826551">
      <w:pPr>
        <w:pStyle w:val="affff6"/>
        <w:ind w:firstLine="420"/>
      </w:pPr>
    </w:p>
    <w:p w:rsidR="00936810" w:rsidRDefault="00936810" w:rsidP="00165A19">
      <w:pPr>
        <w:pStyle w:val="affff6"/>
        <w:ind w:firstLine="420"/>
      </w:pPr>
    </w:p>
    <w:p w:rsidR="007411DA" w:rsidRDefault="0051396B" w:rsidP="0051396B">
      <w:pPr>
        <w:pStyle w:val="affff6"/>
        <w:ind w:firstLineChars="0" w:firstLine="0"/>
        <w:jc w:val="center"/>
      </w:pPr>
      <w:bookmarkStart w:id="41" w:name="BookMark8"/>
      <w:bookmarkEnd w:id="22"/>
      <w:r>
        <w:rPr>
          <w:rFonts w:hint="eastAsia"/>
        </w:rPr>
        <w:drawing>
          <wp:inline distT="0" distB="0" distL="0" distR="0" wp14:anchorId="234DF7FE" wp14:editId="28ECB90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7411DA" w:rsidSect="009908A3">
      <w:headerReference w:type="even" r:id="rId16"/>
      <w:headerReference w:type="default" r:id="rId17"/>
      <w:footerReference w:type="default" r:id="rId18"/>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065" w:rsidRDefault="00C20065" w:rsidP="00D86DB7">
      <w:r>
        <w:separator/>
      </w:r>
    </w:p>
    <w:p w:rsidR="00C20065" w:rsidRDefault="00C20065"/>
    <w:p w:rsidR="00C20065" w:rsidRDefault="00C20065"/>
  </w:endnote>
  <w:endnote w:type="continuationSeparator" w:id="0">
    <w:p w:rsidR="00C20065" w:rsidRDefault="00C20065" w:rsidP="00D86DB7">
      <w:r>
        <w:continuationSeparator/>
      </w:r>
    </w:p>
    <w:p w:rsidR="00C20065" w:rsidRDefault="00C20065"/>
    <w:p w:rsidR="00C20065" w:rsidRDefault="00C20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C97957" w:rsidRPr="00C97957">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065" w:rsidRDefault="00C20065" w:rsidP="00D86DB7">
      <w:r>
        <w:separator/>
      </w:r>
    </w:p>
  </w:footnote>
  <w:footnote w:type="continuationSeparator" w:id="0">
    <w:p w:rsidR="00C20065" w:rsidRDefault="00C20065" w:rsidP="00D86DB7">
      <w:r>
        <w:continuationSeparator/>
      </w:r>
    </w:p>
    <w:p w:rsidR="00C20065" w:rsidRDefault="00C20065"/>
    <w:p w:rsidR="00C20065" w:rsidRDefault="00C200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56B6B">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C97957">
      <w:t>T/HEBSEA XXXX</w:t>
    </w:r>
    <w:r w:rsidR="00C97957">
      <w:t>—</w:t>
    </w:r>
    <w:r w:rsidR="00C97957">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3pt;height:33.7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4ECB5C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710" w:firstLine="0"/>
      </w:pPr>
      <w:rPr>
        <w:rFonts w:ascii="黑体" w:eastAsia="黑体" w:hint="eastAsia"/>
        <w:b w:val="0"/>
        <w:i w:val="0"/>
        <w:sz w:val="21"/>
      </w:rPr>
    </w:lvl>
    <w:lvl w:ilvl="4">
      <w:start w:val="1"/>
      <w:numFmt w:val="decimal"/>
      <w:pStyle w:val="afff"/>
      <w:suff w:val="nothing"/>
      <w:lvlText w:val="%1%2.%3.%4.%5　"/>
      <w:lvlJc w:val="left"/>
      <w:pPr>
        <w:ind w:left="85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B6B"/>
    <w:rsid w:val="0000040A"/>
    <w:rsid w:val="00000A94"/>
    <w:rsid w:val="00001972"/>
    <w:rsid w:val="00001D9A"/>
    <w:rsid w:val="00007B3A"/>
    <w:rsid w:val="000107E0"/>
    <w:rsid w:val="00011FDE"/>
    <w:rsid w:val="00012FFD"/>
    <w:rsid w:val="00014162"/>
    <w:rsid w:val="00014340"/>
    <w:rsid w:val="00015160"/>
    <w:rsid w:val="00016A9C"/>
    <w:rsid w:val="00022184"/>
    <w:rsid w:val="00022762"/>
    <w:rsid w:val="000238E0"/>
    <w:rsid w:val="000249DB"/>
    <w:rsid w:val="0002595E"/>
    <w:rsid w:val="000303C3"/>
    <w:rsid w:val="000331D3"/>
    <w:rsid w:val="000346A5"/>
    <w:rsid w:val="00034DB9"/>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0D1"/>
    <w:rsid w:val="00086AA1"/>
    <w:rsid w:val="00087A77"/>
    <w:rsid w:val="00090CA6"/>
    <w:rsid w:val="00092B8A"/>
    <w:rsid w:val="00092FB0"/>
    <w:rsid w:val="000934C5"/>
    <w:rsid w:val="00093D25"/>
    <w:rsid w:val="00093DAB"/>
    <w:rsid w:val="00094D73"/>
    <w:rsid w:val="00095FC8"/>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DB0"/>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A19"/>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421"/>
    <w:rsid w:val="001B244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6C5"/>
    <w:rsid w:val="00317988"/>
    <w:rsid w:val="003221B4"/>
    <w:rsid w:val="0032258D"/>
    <w:rsid w:val="00322E62"/>
    <w:rsid w:val="00324D13"/>
    <w:rsid w:val="00324EDD"/>
    <w:rsid w:val="003331E4"/>
    <w:rsid w:val="00336C64"/>
    <w:rsid w:val="00337162"/>
    <w:rsid w:val="0034194F"/>
    <w:rsid w:val="00343117"/>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31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1B3"/>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6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53"/>
    <w:rsid w:val="00651ACB"/>
    <w:rsid w:val="00651C47"/>
    <w:rsid w:val="00652AB2"/>
    <w:rsid w:val="00653FED"/>
    <w:rsid w:val="00654EC0"/>
    <w:rsid w:val="0065525B"/>
    <w:rsid w:val="00655D4F"/>
    <w:rsid w:val="00656D29"/>
    <w:rsid w:val="006640E5"/>
    <w:rsid w:val="006646F1"/>
    <w:rsid w:val="00664929"/>
    <w:rsid w:val="00664F62"/>
    <w:rsid w:val="006655E1"/>
    <w:rsid w:val="00670835"/>
    <w:rsid w:val="00672060"/>
    <w:rsid w:val="00672BFD"/>
    <w:rsid w:val="00673564"/>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1D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CA1"/>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551"/>
    <w:rsid w:val="008269DD"/>
    <w:rsid w:val="00830621"/>
    <w:rsid w:val="0083348C"/>
    <w:rsid w:val="008373D3"/>
    <w:rsid w:val="00840617"/>
    <w:rsid w:val="00840F84"/>
    <w:rsid w:val="00842A47"/>
    <w:rsid w:val="00843C13"/>
    <w:rsid w:val="008454F8"/>
    <w:rsid w:val="0085173A"/>
    <w:rsid w:val="008575AD"/>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810"/>
    <w:rsid w:val="009378DD"/>
    <w:rsid w:val="009429D5"/>
    <w:rsid w:val="00942BF1"/>
    <w:rsid w:val="00945180"/>
    <w:rsid w:val="00945428"/>
    <w:rsid w:val="0094607B"/>
    <w:rsid w:val="00950F9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6E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D95"/>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0AB"/>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96F"/>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093"/>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92B"/>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E68"/>
    <w:rsid w:val="00C04904"/>
    <w:rsid w:val="00C056B3"/>
    <w:rsid w:val="00C103E5"/>
    <w:rsid w:val="00C13319"/>
    <w:rsid w:val="00C13EE9"/>
    <w:rsid w:val="00C20065"/>
    <w:rsid w:val="00C21540"/>
    <w:rsid w:val="00C21906"/>
    <w:rsid w:val="00C21BFA"/>
    <w:rsid w:val="00C24C8D"/>
    <w:rsid w:val="00C25FE2"/>
    <w:rsid w:val="00C26B53"/>
    <w:rsid w:val="00C279B2"/>
    <w:rsid w:val="00C279C4"/>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3925"/>
    <w:rsid w:val="00C643F9"/>
    <w:rsid w:val="00C64E95"/>
    <w:rsid w:val="00C71372"/>
    <w:rsid w:val="00C72410"/>
    <w:rsid w:val="00C725FB"/>
    <w:rsid w:val="00C7287F"/>
    <w:rsid w:val="00C80CB8"/>
    <w:rsid w:val="00C819F8"/>
    <w:rsid w:val="00C8248C"/>
    <w:rsid w:val="00C84E33"/>
    <w:rsid w:val="00C86D6F"/>
    <w:rsid w:val="00C905FC"/>
    <w:rsid w:val="00C92D03"/>
    <w:rsid w:val="00C9319C"/>
    <w:rsid w:val="00C9435D"/>
    <w:rsid w:val="00C94809"/>
    <w:rsid w:val="00C94DF2"/>
    <w:rsid w:val="00C96741"/>
    <w:rsid w:val="00C9795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9B0"/>
    <w:rsid w:val="00DF44DE"/>
    <w:rsid w:val="00E01138"/>
    <w:rsid w:val="00E02DFB"/>
    <w:rsid w:val="00E030F9"/>
    <w:rsid w:val="00E0311A"/>
    <w:rsid w:val="00E03138"/>
    <w:rsid w:val="00E06404"/>
    <w:rsid w:val="00E11A85"/>
    <w:rsid w:val="00E12495"/>
    <w:rsid w:val="00E15CCD"/>
    <w:rsid w:val="00E202EF"/>
    <w:rsid w:val="00E210B5"/>
    <w:rsid w:val="00E23F10"/>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6B6B"/>
    <w:rsid w:val="00E60C63"/>
    <w:rsid w:val="00E6178A"/>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09B"/>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993"/>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EB5"/>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FF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jpg"/><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1B75E9184064123B3F2FAF922B931C5"/>
        <w:category>
          <w:name w:val="常规"/>
          <w:gallery w:val="placeholder"/>
        </w:category>
        <w:types>
          <w:type w:val="bbPlcHdr"/>
        </w:types>
        <w:behaviors>
          <w:behavior w:val="content"/>
        </w:behaviors>
        <w:guid w:val="{61BCE1BC-1EEB-43D9-BC14-D15EE004E73B}"/>
      </w:docPartPr>
      <w:docPartBody>
        <w:p w:rsidR="0055288D" w:rsidRDefault="004E5FE9">
          <w:pPr>
            <w:pStyle w:val="41B75E9184064123B3F2FAF922B931C5"/>
          </w:pPr>
          <w:r w:rsidRPr="00751A05">
            <w:rPr>
              <w:rStyle w:val="a3"/>
              <w:rFonts w:hint="eastAsia"/>
            </w:rPr>
            <w:t>单击或点击此处输入文字。</w:t>
          </w:r>
        </w:p>
      </w:docPartBody>
    </w:docPart>
    <w:docPart>
      <w:docPartPr>
        <w:name w:val="612758ACBA8E4EEAAB1D661FBB8C80C9"/>
        <w:category>
          <w:name w:val="常规"/>
          <w:gallery w:val="placeholder"/>
        </w:category>
        <w:types>
          <w:type w:val="bbPlcHdr"/>
        </w:types>
        <w:behaviors>
          <w:behavior w:val="content"/>
        </w:behaviors>
        <w:guid w:val="{AD1D0238-22DC-43FF-AB32-C5CC33F8450D}"/>
      </w:docPartPr>
      <w:docPartBody>
        <w:p w:rsidR="0055288D" w:rsidRDefault="004E5FE9">
          <w:pPr>
            <w:pStyle w:val="612758ACBA8E4EEAAB1D661FBB8C80C9"/>
          </w:pPr>
          <w:r w:rsidRPr="00FB6243">
            <w:rPr>
              <w:rStyle w:val="a3"/>
              <w:rFonts w:hint="eastAsia"/>
            </w:rPr>
            <w:t>选择一项。</w:t>
          </w:r>
        </w:p>
      </w:docPartBody>
    </w:docPart>
    <w:docPart>
      <w:docPartPr>
        <w:name w:val="359EAD2B38D14AFD95DB287FC1457364"/>
        <w:category>
          <w:name w:val="常规"/>
          <w:gallery w:val="placeholder"/>
        </w:category>
        <w:types>
          <w:type w:val="bbPlcHdr"/>
        </w:types>
        <w:behaviors>
          <w:behavior w:val="content"/>
        </w:behaviors>
        <w:guid w:val="{07C998CD-F706-4D03-BABA-02FAB9A24D46}"/>
      </w:docPartPr>
      <w:docPartBody>
        <w:p w:rsidR="0055288D" w:rsidRDefault="004E5FE9">
          <w:pPr>
            <w:pStyle w:val="359EAD2B38D14AFD95DB287FC145736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FE9"/>
    <w:rsid w:val="001B5CA7"/>
    <w:rsid w:val="004E5FE9"/>
    <w:rsid w:val="0055288D"/>
    <w:rsid w:val="005C51DA"/>
    <w:rsid w:val="008B344E"/>
    <w:rsid w:val="00992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1B75E9184064123B3F2FAF922B931C5">
    <w:name w:val="41B75E9184064123B3F2FAF922B931C5"/>
    <w:pPr>
      <w:widowControl w:val="0"/>
      <w:jc w:val="both"/>
    </w:pPr>
  </w:style>
  <w:style w:type="paragraph" w:customStyle="1" w:styleId="612758ACBA8E4EEAAB1D661FBB8C80C9">
    <w:name w:val="612758ACBA8E4EEAAB1D661FBB8C80C9"/>
    <w:pPr>
      <w:widowControl w:val="0"/>
      <w:jc w:val="both"/>
    </w:pPr>
  </w:style>
  <w:style w:type="paragraph" w:customStyle="1" w:styleId="359EAD2B38D14AFD95DB287FC1457364">
    <w:name w:val="359EAD2B38D14AFD95DB287FC145736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1B75E9184064123B3F2FAF922B931C5">
    <w:name w:val="41B75E9184064123B3F2FAF922B931C5"/>
    <w:pPr>
      <w:widowControl w:val="0"/>
      <w:jc w:val="both"/>
    </w:pPr>
  </w:style>
  <w:style w:type="paragraph" w:customStyle="1" w:styleId="612758ACBA8E4EEAAB1D661FBB8C80C9">
    <w:name w:val="612758ACBA8E4EEAAB1D661FBB8C80C9"/>
    <w:pPr>
      <w:widowControl w:val="0"/>
      <w:jc w:val="both"/>
    </w:pPr>
  </w:style>
  <w:style w:type="paragraph" w:customStyle="1" w:styleId="359EAD2B38D14AFD95DB287FC1457364">
    <w:name w:val="359EAD2B38D14AFD95DB287FC145736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15EF0-1F93-45FB-8BBC-454CC960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238</TotalTime>
  <Pages>7</Pages>
  <Words>883</Words>
  <Characters>5039</Characters>
  <Application>Microsoft Office Word</Application>
  <DocSecurity>0</DocSecurity>
  <Lines>41</Lines>
  <Paragraphs>11</Paragraphs>
  <ScaleCrop>false</ScaleCrop>
  <Company>PCMI</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ASUS</dc:creator>
  <cp:keywords/>
  <dc:description>&lt;config cover="true" show_menu="true" version="1.0.0" doctype="SDKXY"&gt;_x000d_
&lt;/config&gt;</dc:description>
  <cp:lastModifiedBy>万增辉</cp:lastModifiedBy>
  <cp:revision>15</cp:revision>
  <cp:lastPrinted>2021-02-02T08:22:00Z</cp:lastPrinted>
  <dcterms:created xsi:type="dcterms:W3CDTF">2023-09-03T02:36:00Z</dcterms:created>
  <dcterms:modified xsi:type="dcterms:W3CDTF">2023-10-16T00:26:00Z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